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FF" w:rsidRDefault="004E7B7A" w:rsidP="004E7B7A">
      <w:pPr>
        <w:jc w:val="center"/>
        <w:rPr>
          <w:sz w:val="22"/>
        </w:rPr>
      </w:pPr>
      <w:r>
        <w:rPr>
          <w:rFonts w:hint="eastAsia"/>
          <w:sz w:val="22"/>
        </w:rPr>
        <w:t>社会福祉法人聖マルチンの家</w:t>
      </w:r>
    </w:p>
    <w:p w:rsidR="004E7B7A" w:rsidRDefault="004E7B7A" w:rsidP="004E7B7A">
      <w:pPr>
        <w:jc w:val="center"/>
        <w:rPr>
          <w:sz w:val="22"/>
        </w:rPr>
      </w:pPr>
      <w:r>
        <w:rPr>
          <w:rFonts w:hint="eastAsia"/>
          <w:sz w:val="22"/>
        </w:rPr>
        <w:t xml:space="preserve">役員、評議員及び評議員選任・解任委員の報酬等に関する規程　</w:t>
      </w:r>
    </w:p>
    <w:p w:rsidR="004E7B7A" w:rsidRDefault="004E7B7A" w:rsidP="004E7B7A">
      <w:pPr>
        <w:jc w:val="center"/>
        <w:rPr>
          <w:sz w:val="22"/>
        </w:rPr>
      </w:pPr>
    </w:p>
    <w:p w:rsidR="004E7B7A" w:rsidRDefault="004E7B7A" w:rsidP="004E7B7A">
      <w:pPr>
        <w:jc w:val="left"/>
        <w:rPr>
          <w:sz w:val="22"/>
        </w:rPr>
      </w:pPr>
      <w:r>
        <w:rPr>
          <w:rFonts w:hint="eastAsia"/>
          <w:sz w:val="22"/>
        </w:rPr>
        <w:t>（目的）</w:t>
      </w:r>
    </w:p>
    <w:p w:rsidR="004E7B7A" w:rsidRDefault="004E7B7A" w:rsidP="004E7B7A">
      <w:pPr>
        <w:ind w:left="220" w:hangingChars="100" w:hanging="220"/>
        <w:jc w:val="left"/>
        <w:rPr>
          <w:sz w:val="22"/>
        </w:rPr>
      </w:pPr>
      <w:r>
        <w:rPr>
          <w:rFonts w:hint="eastAsia"/>
          <w:sz w:val="22"/>
        </w:rPr>
        <w:t>第</w:t>
      </w:r>
      <w:r>
        <w:rPr>
          <w:rFonts w:hint="eastAsia"/>
          <w:sz w:val="22"/>
        </w:rPr>
        <w:t>1</w:t>
      </w:r>
      <w:r>
        <w:rPr>
          <w:rFonts w:hint="eastAsia"/>
          <w:sz w:val="22"/>
        </w:rPr>
        <w:t>条　この規程は、社会福祉法人聖マルチンの家（以下「法人」という。）の役員、評議員及び評議員選任・解任委員の報酬について定めるものである。</w:t>
      </w:r>
    </w:p>
    <w:p w:rsidR="00E46C43" w:rsidRDefault="00E46C43" w:rsidP="004E7B7A">
      <w:pPr>
        <w:ind w:left="220" w:hangingChars="100" w:hanging="220"/>
        <w:jc w:val="left"/>
        <w:rPr>
          <w:sz w:val="22"/>
        </w:rPr>
      </w:pPr>
    </w:p>
    <w:p w:rsidR="004E7B7A" w:rsidRDefault="004E7B7A" w:rsidP="004E7B7A">
      <w:pPr>
        <w:jc w:val="left"/>
        <w:rPr>
          <w:sz w:val="22"/>
        </w:rPr>
      </w:pPr>
      <w:r>
        <w:rPr>
          <w:rFonts w:hint="eastAsia"/>
          <w:sz w:val="22"/>
        </w:rPr>
        <w:t>（定義）</w:t>
      </w:r>
    </w:p>
    <w:p w:rsidR="004E7B7A" w:rsidRDefault="004E7B7A" w:rsidP="004E7B7A">
      <w:pPr>
        <w:jc w:val="left"/>
        <w:rPr>
          <w:sz w:val="22"/>
        </w:rPr>
      </w:pPr>
      <w:r>
        <w:rPr>
          <w:rFonts w:hint="eastAsia"/>
          <w:sz w:val="22"/>
        </w:rPr>
        <w:t>第</w:t>
      </w:r>
      <w:r>
        <w:rPr>
          <w:rFonts w:hint="eastAsia"/>
          <w:sz w:val="22"/>
        </w:rPr>
        <w:t>2</w:t>
      </w:r>
      <w:r w:rsidR="008B24FE">
        <w:rPr>
          <w:rFonts w:hint="eastAsia"/>
          <w:sz w:val="22"/>
        </w:rPr>
        <w:t>条　この規程で</w:t>
      </w:r>
      <w:r>
        <w:rPr>
          <w:rFonts w:hint="eastAsia"/>
          <w:sz w:val="22"/>
        </w:rPr>
        <w:t>役員とは、法人の理事及び監事をいう。</w:t>
      </w:r>
    </w:p>
    <w:p w:rsidR="00E46C43" w:rsidRDefault="00E46C43" w:rsidP="004E7B7A">
      <w:pPr>
        <w:jc w:val="left"/>
        <w:rPr>
          <w:sz w:val="22"/>
        </w:rPr>
      </w:pPr>
    </w:p>
    <w:p w:rsidR="004E7B7A" w:rsidRDefault="004E7B7A" w:rsidP="004E7B7A">
      <w:pPr>
        <w:jc w:val="left"/>
        <w:rPr>
          <w:sz w:val="22"/>
        </w:rPr>
      </w:pPr>
      <w:r>
        <w:rPr>
          <w:rFonts w:hint="eastAsia"/>
          <w:sz w:val="22"/>
        </w:rPr>
        <w:t>（理事会、評議員会及び評議員</w:t>
      </w:r>
      <w:r w:rsidR="008B24FE">
        <w:rPr>
          <w:rFonts w:hint="eastAsia"/>
          <w:sz w:val="22"/>
        </w:rPr>
        <w:t>選任・解任</w:t>
      </w:r>
      <w:r>
        <w:rPr>
          <w:rFonts w:hint="eastAsia"/>
          <w:sz w:val="22"/>
        </w:rPr>
        <w:t>委員会への出席報酬等）</w:t>
      </w:r>
    </w:p>
    <w:p w:rsidR="004E7B7A" w:rsidRDefault="004E7B7A" w:rsidP="004E7B7A">
      <w:pPr>
        <w:ind w:left="220" w:hangingChars="100" w:hanging="220"/>
        <w:jc w:val="left"/>
        <w:rPr>
          <w:sz w:val="22"/>
        </w:rPr>
      </w:pPr>
      <w:r>
        <w:rPr>
          <w:rFonts w:hint="eastAsia"/>
          <w:sz w:val="22"/>
        </w:rPr>
        <w:t>第</w:t>
      </w:r>
      <w:r>
        <w:rPr>
          <w:rFonts w:hint="eastAsia"/>
          <w:sz w:val="22"/>
        </w:rPr>
        <w:t>3</w:t>
      </w:r>
      <w:r>
        <w:rPr>
          <w:rFonts w:hint="eastAsia"/>
          <w:sz w:val="22"/>
        </w:rPr>
        <w:t>条　役員が理事会</w:t>
      </w:r>
      <w:r w:rsidR="008B24FE">
        <w:rPr>
          <w:rFonts w:hint="eastAsia"/>
          <w:sz w:val="22"/>
        </w:rPr>
        <w:t>に</w:t>
      </w:r>
      <w:r>
        <w:rPr>
          <w:rFonts w:hint="eastAsia"/>
          <w:sz w:val="22"/>
        </w:rPr>
        <w:t>出席したとき、評議員が評議員会に出席したとき、及び評議員選任・解任委員が評議員選任・解任委員会に出席したときは、別表</w:t>
      </w:r>
      <w:r>
        <w:rPr>
          <w:rFonts w:hint="eastAsia"/>
          <w:sz w:val="22"/>
        </w:rPr>
        <w:t>1</w:t>
      </w:r>
      <w:r>
        <w:rPr>
          <w:rFonts w:hint="eastAsia"/>
          <w:sz w:val="22"/>
        </w:rPr>
        <w:t>により</w:t>
      </w:r>
      <w:r>
        <w:rPr>
          <w:rFonts w:hint="eastAsia"/>
          <w:sz w:val="22"/>
        </w:rPr>
        <w:t>1</w:t>
      </w:r>
      <w:r>
        <w:rPr>
          <w:rFonts w:hint="eastAsia"/>
          <w:sz w:val="22"/>
        </w:rPr>
        <w:t>日分の報酬及実費弁償費を支払うことができる。なお、同日にあわせて法人の業務を行った場合であっても、第</w:t>
      </w:r>
      <w:r>
        <w:rPr>
          <w:rFonts w:hint="eastAsia"/>
          <w:sz w:val="22"/>
        </w:rPr>
        <w:t>4</w:t>
      </w:r>
      <w:r w:rsidR="008B24FE">
        <w:rPr>
          <w:rFonts w:hint="eastAsia"/>
          <w:sz w:val="22"/>
        </w:rPr>
        <w:t>条の報酬及び実費弁償費は</w:t>
      </w:r>
      <w:r>
        <w:rPr>
          <w:rFonts w:hint="eastAsia"/>
          <w:sz w:val="22"/>
        </w:rPr>
        <w:t>これを支払わないものとする。</w:t>
      </w:r>
    </w:p>
    <w:p w:rsidR="004E7B7A" w:rsidRDefault="004E7B7A" w:rsidP="00BA6B03">
      <w:pPr>
        <w:ind w:left="220" w:hangingChars="100" w:hanging="220"/>
        <w:jc w:val="left"/>
        <w:rPr>
          <w:sz w:val="22"/>
        </w:rPr>
      </w:pPr>
      <w:r>
        <w:rPr>
          <w:rFonts w:hint="eastAsia"/>
          <w:sz w:val="22"/>
        </w:rPr>
        <w:t>2</w:t>
      </w:r>
      <w:r>
        <w:rPr>
          <w:rFonts w:hint="eastAsia"/>
          <w:sz w:val="22"/>
        </w:rPr>
        <w:t xml:space="preserve">　交通費の</w:t>
      </w:r>
      <w:r w:rsidR="00BA6B03">
        <w:rPr>
          <w:rFonts w:hint="eastAsia"/>
          <w:sz w:val="22"/>
        </w:rPr>
        <w:t>実費が、実費弁償費の額を超える場合には、その実費とする。</w:t>
      </w:r>
    </w:p>
    <w:p w:rsidR="003C145F" w:rsidRDefault="00E46C43" w:rsidP="00BA6B03">
      <w:pPr>
        <w:ind w:left="220" w:hangingChars="100" w:hanging="220"/>
        <w:jc w:val="left"/>
        <w:rPr>
          <w:sz w:val="22"/>
        </w:rPr>
      </w:pPr>
      <w:r>
        <w:rPr>
          <w:rFonts w:hint="eastAsia"/>
          <w:sz w:val="22"/>
        </w:rPr>
        <w:t>3</w:t>
      </w:r>
      <w:r>
        <w:rPr>
          <w:rFonts w:hint="eastAsia"/>
          <w:sz w:val="22"/>
        </w:rPr>
        <w:t xml:space="preserve">　評議員は、各年度の総額が一人</w:t>
      </w:r>
      <w:r w:rsidR="008B24FE">
        <w:rPr>
          <w:rFonts w:hint="eastAsia"/>
          <w:sz w:val="22"/>
        </w:rPr>
        <w:t>あ</w:t>
      </w:r>
      <w:r>
        <w:rPr>
          <w:rFonts w:hint="eastAsia"/>
          <w:sz w:val="22"/>
        </w:rPr>
        <w:t>たり</w:t>
      </w:r>
      <w:r>
        <w:rPr>
          <w:rFonts w:hint="eastAsia"/>
          <w:sz w:val="22"/>
        </w:rPr>
        <w:t>50,000</w:t>
      </w:r>
      <w:r w:rsidR="003C145F">
        <w:rPr>
          <w:rFonts w:hint="eastAsia"/>
          <w:sz w:val="22"/>
        </w:rPr>
        <w:t>円を越えない範囲で</w:t>
      </w:r>
      <w:r w:rsidR="003C145F" w:rsidRPr="003C145F">
        <w:rPr>
          <w:rFonts w:hint="eastAsia"/>
          <w:sz w:val="22"/>
        </w:rPr>
        <w:t>支給することができる。</w:t>
      </w:r>
    </w:p>
    <w:p w:rsidR="00E46C43" w:rsidRDefault="003C145F" w:rsidP="00BA6B03">
      <w:pPr>
        <w:ind w:left="220" w:hangingChars="100" w:hanging="220"/>
        <w:jc w:val="left"/>
        <w:rPr>
          <w:sz w:val="22"/>
        </w:rPr>
      </w:pPr>
      <w:r>
        <w:rPr>
          <w:rFonts w:hint="eastAsia"/>
          <w:sz w:val="22"/>
        </w:rPr>
        <w:t>4</w:t>
      </w:r>
      <w:r>
        <w:rPr>
          <w:rFonts w:hint="eastAsia"/>
          <w:sz w:val="22"/>
        </w:rPr>
        <w:t xml:space="preserve">　</w:t>
      </w:r>
      <w:r w:rsidR="00E46C43" w:rsidRPr="00E46C43">
        <w:rPr>
          <w:rFonts w:hint="eastAsia"/>
          <w:sz w:val="22"/>
        </w:rPr>
        <w:t>理事は、各年度の総額が一人</w:t>
      </w:r>
      <w:r w:rsidR="008B24FE">
        <w:rPr>
          <w:rFonts w:hint="eastAsia"/>
          <w:sz w:val="22"/>
        </w:rPr>
        <w:t>あ</w:t>
      </w:r>
      <w:r w:rsidR="00E46C43" w:rsidRPr="00E46C43">
        <w:rPr>
          <w:rFonts w:hint="eastAsia"/>
          <w:sz w:val="22"/>
        </w:rPr>
        <w:t>たり</w:t>
      </w:r>
      <w:r w:rsidR="00E46C43" w:rsidRPr="00E46C43">
        <w:rPr>
          <w:rFonts w:hint="eastAsia"/>
          <w:sz w:val="22"/>
        </w:rPr>
        <w:t>100,000</w:t>
      </w:r>
      <w:r w:rsidR="00E46C43" w:rsidRPr="00E46C43">
        <w:rPr>
          <w:rFonts w:hint="eastAsia"/>
          <w:sz w:val="22"/>
        </w:rPr>
        <w:t>円を越えない範囲で</w:t>
      </w:r>
      <w:r w:rsidR="00E46C43">
        <w:rPr>
          <w:rFonts w:hint="eastAsia"/>
          <w:sz w:val="22"/>
        </w:rPr>
        <w:t>支給することができる。</w:t>
      </w:r>
    </w:p>
    <w:p w:rsidR="00E46C43" w:rsidRDefault="00E46C43" w:rsidP="00BA6B03">
      <w:pPr>
        <w:ind w:left="220" w:hangingChars="100" w:hanging="220"/>
        <w:jc w:val="left"/>
        <w:rPr>
          <w:sz w:val="22"/>
        </w:rPr>
      </w:pPr>
    </w:p>
    <w:p w:rsidR="00E46C43" w:rsidRDefault="00E46C43" w:rsidP="00BA6B03">
      <w:pPr>
        <w:ind w:left="220" w:hangingChars="100" w:hanging="220"/>
        <w:jc w:val="left"/>
        <w:rPr>
          <w:sz w:val="22"/>
        </w:rPr>
      </w:pPr>
      <w:r>
        <w:rPr>
          <w:rFonts w:hint="eastAsia"/>
          <w:sz w:val="22"/>
        </w:rPr>
        <w:t>（理事等の勤務報酬等）</w:t>
      </w:r>
    </w:p>
    <w:p w:rsidR="00E46C43" w:rsidRDefault="00E46C43" w:rsidP="00BA6B03">
      <w:pPr>
        <w:ind w:left="220" w:hangingChars="100" w:hanging="220"/>
        <w:jc w:val="left"/>
        <w:rPr>
          <w:sz w:val="22"/>
        </w:rPr>
      </w:pPr>
      <w:r>
        <w:rPr>
          <w:rFonts w:hint="eastAsia"/>
          <w:sz w:val="22"/>
        </w:rPr>
        <w:t>第</w:t>
      </w:r>
      <w:r>
        <w:rPr>
          <w:rFonts w:hint="eastAsia"/>
          <w:sz w:val="22"/>
        </w:rPr>
        <w:t>4</w:t>
      </w:r>
      <w:r>
        <w:rPr>
          <w:rFonts w:hint="eastAsia"/>
          <w:sz w:val="22"/>
        </w:rPr>
        <w:t>条　理事長が理事会以外の日において、法人及び施設の運営のための業務にあたった場合は、別表</w:t>
      </w:r>
      <w:r>
        <w:rPr>
          <w:rFonts w:hint="eastAsia"/>
          <w:sz w:val="22"/>
        </w:rPr>
        <w:t>2</w:t>
      </w:r>
      <w:r>
        <w:rPr>
          <w:rFonts w:hint="eastAsia"/>
          <w:sz w:val="22"/>
        </w:rPr>
        <w:t>により報酬及び実費弁償費を支払うことができる。</w:t>
      </w:r>
    </w:p>
    <w:p w:rsidR="00E46C43" w:rsidRDefault="00E46C43" w:rsidP="00BA6B03">
      <w:pPr>
        <w:ind w:left="220" w:hangingChars="100" w:hanging="220"/>
        <w:jc w:val="left"/>
        <w:rPr>
          <w:sz w:val="22"/>
        </w:rPr>
      </w:pPr>
      <w:r>
        <w:rPr>
          <w:rFonts w:hint="eastAsia"/>
          <w:sz w:val="22"/>
        </w:rPr>
        <w:t>2</w:t>
      </w:r>
      <w:r>
        <w:rPr>
          <w:rFonts w:hint="eastAsia"/>
          <w:sz w:val="22"/>
        </w:rPr>
        <w:t xml:space="preserve">　理事が理事会以外の日において、理事長の</w:t>
      </w:r>
      <w:r w:rsidR="00F24272">
        <w:rPr>
          <w:rFonts w:hint="eastAsia"/>
          <w:sz w:val="22"/>
        </w:rPr>
        <w:t>命</w:t>
      </w:r>
      <w:r>
        <w:rPr>
          <w:rFonts w:hint="eastAsia"/>
          <w:sz w:val="22"/>
        </w:rPr>
        <w:t>を受けて法人及び施設の運営のための業務に</w:t>
      </w:r>
      <w:r w:rsidR="008B24FE">
        <w:rPr>
          <w:rFonts w:hint="eastAsia"/>
          <w:sz w:val="22"/>
        </w:rPr>
        <w:t>あ</w:t>
      </w:r>
      <w:r>
        <w:rPr>
          <w:rFonts w:hint="eastAsia"/>
          <w:sz w:val="22"/>
        </w:rPr>
        <w:t>たった場合は、別表</w:t>
      </w:r>
      <w:r>
        <w:rPr>
          <w:rFonts w:hint="eastAsia"/>
          <w:sz w:val="22"/>
        </w:rPr>
        <w:t>2</w:t>
      </w:r>
      <w:r>
        <w:rPr>
          <w:rFonts w:hint="eastAsia"/>
          <w:sz w:val="22"/>
        </w:rPr>
        <w:t>により報酬及び実費弁償費を支払うことができる。</w:t>
      </w:r>
    </w:p>
    <w:p w:rsidR="00E46C43" w:rsidRDefault="00E46C43" w:rsidP="00BA6B03">
      <w:pPr>
        <w:ind w:left="220" w:hangingChars="100" w:hanging="220"/>
        <w:jc w:val="left"/>
        <w:rPr>
          <w:sz w:val="22"/>
        </w:rPr>
      </w:pPr>
      <w:r>
        <w:rPr>
          <w:rFonts w:hint="eastAsia"/>
          <w:sz w:val="22"/>
        </w:rPr>
        <w:t>3</w:t>
      </w:r>
      <w:r>
        <w:rPr>
          <w:rFonts w:hint="eastAsia"/>
          <w:sz w:val="22"/>
        </w:rPr>
        <w:t xml:space="preserve">　評議員が評議員会以外の日において、</w:t>
      </w:r>
      <w:r w:rsidRPr="00E46C43">
        <w:rPr>
          <w:rFonts w:hint="eastAsia"/>
          <w:sz w:val="22"/>
        </w:rPr>
        <w:t>理事長の</w:t>
      </w:r>
      <w:r w:rsidR="008B24FE">
        <w:rPr>
          <w:rFonts w:hint="eastAsia"/>
          <w:sz w:val="22"/>
        </w:rPr>
        <w:t>命</w:t>
      </w:r>
      <w:r w:rsidRPr="00E46C43">
        <w:rPr>
          <w:rFonts w:hint="eastAsia"/>
          <w:sz w:val="22"/>
        </w:rPr>
        <w:t>を受けて法人及び施設の運営のための業務に</w:t>
      </w:r>
      <w:r w:rsidR="008B24FE">
        <w:rPr>
          <w:rFonts w:hint="eastAsia"/>
          <w:sz w:val="22"/>
        </w:rPr>
        <w:t>あ</w:t>
      </w:r>
      <w:r w:rsidRPr="00E46C43">
        <w:rPr>
          <w:rFonts w:hint="eastAsia"/>
          <w:sz w:val="22"/>
        </w:rPr>
        <w:t>たった場合は、別表</w:t>
      </w:r>
      <w:r w:rsidRPr="00E46C43">
        <w:rPr>
          <w:rFonts w:hint="eastAsia"/>
          <w:sz w:val="22"/>
        </w:rPr>
        <w:t>2</w:t>
      </w:r>
      <w:r w:rsidRPr="00E46C43">
        <w:rPr>
          <w:rFonts w:hint="eastAsia"/>
          <w:sz w:val="22"/>
        </w:rPr>
        <w:t>により報酬及び実費弁償費を支払うことができる。</w:t>
      </w:r>
    </w:p>
    <w:p w:rsidR="00E46C43" w:rsidRDefault="00E46C43" w:rsidP="00BA6B03">
      <w:pPr>
        <w:ind w:left="220" w:hangingChars="100" w:hanging="220"/>
        <w:jc w:val="left"/>
        <w:rPr>
          <w:sz w:val="22"/>
        </w:rPr>
      </w:pPr>
      <w:r>
        <w:rPr>
          <w:rFonts w:hint="eastAsia"/>
          <w:sz w:val="22"/>
        </w:rPr>
        <w:t>4</w:t>
      </w:r>
      <w:r>
        <w:rPr>
          <w:rFonts w:hint="eastAsia"/>
          <w:sz w:val="22"/>
        </w:rPr>
        <w:t xml:space="preserve">　交通費の実費が実費弁償費の額を超える場合には、その実費とする。</w:t>
      </w:r>
    </w:p>
    <w:p w:rsidR="00E46C43" w:rsidRDefault="00E46C43" w:rsidP="00BA6B03">
      <w:pPr>
        <w:ind w:left="220" w:hangingChars="100" w:hanging="220"/>
        <w:jc w:val="left"/>
        <w:rPr>
          <w:sz w:val="22"/>
        </w:rPr>
      </w:pPr>
      <w:r>
        <w:rPr>
          <w:rFonts w:hint="eastAsia"/>
          <w:sz w:val="22"/>
        </w:rPr>
        <w:t>5</w:t>
      </w:r>
      <w:r>
        <w:rPr>
          <w:rFonts w:hint="eastAsia"/>
          <w:sz w:val="22"/>
        </w:rPr>
        <w:t xml:space="preserve">　週平均</w:t>
      </w:r>
      <w:r>
        <w:rPr>
          <w:rFonts w:hint="eastAsia"/>
          <w:sz w:val="22"/>
        </w:rPr>
        <w:t>2</w:t>
      </w:r>
      <w:r>
        <w:rPr>
          <w:rFonts w:hint="eastAsia"/>
          <w:sz w:val="22"/>
        </w:rPr>
        <w:t>日以上または月に</w:t>
      </w:r>
      <w:r>
        <w:rPr>
          <w:rFonts w:hint="eastAsia"/>
          <w:sz w:val="22"/>
        </w:rPr>
        <w:t>4</w:t>
      </w:r>
      <w:r>
        <w:rPr>
          <w:rFonts w:hint="eastAsia"/>
          <w:sz w:val="22"/>
        </w:rPr>
        <w:t>日以上業務にあたる</w:t>
      </w:r>
      <w:r w:rsidR="0017037E">
        <w:rPr>
          <w:rFonts w:hint="eastAsia"/>
          <w:sz w:val="22"/>
        </w:rPr>
        <w:t>役員に対しては、別表</w:t>
      </w:r>
      <w:r w:rsidR="0017037E">
        <w:rPr>
          <w:rFonts w:hint="eastAsia"/>
          <w:sz w:val="22"/>
        </w:rPr>
        <w:t>3</w:t>
      </w:r>
      <w:r w:rsidR="0017037E">
        <w:rPr>
          <w:rFonts w:hint="eastAsia"/>
          <w:sz w:val="22"/>
        </w:rPr>
        <w:t>により、月額報酬を支払うことができる。</w:t>
      </w:r>
    </w:p>
    <w:p w:rsidR="0017037E" w:rsidRDefault="0017037E" w:rsidP="00BA6B03">
      <w:pPr>
        <w:ind w:left="220" w:hangingChars="100" w:hanging="220"/>
        <w:jc w:val="left"/>
        <w:rPr>
          <w:sz w:val="22"/>
        </w:rPr>
      </w:pPr>
      <w:r>
        <w:rPr>
          <w:rFonts w:hint="eastAsia"/>
          <w:sz w:val="22"/>
        </w:rPr>
        <w:t>6</w:t>
      </w:r>
      <w:r>
        <w:rPr>
          <w:rFonts w:hint="eastAsia"/>
          <w:sz w:val="22"/>
        </w:rPr>
        <w:t xml:space="preserve">　前項にあたる役員に対しては、別表</w:t>
      </w:r>
      <w:r>
        <w:rPr>
          <w:rFonts w:hint="eastAsia"/>
          <w:sz w:val="22"/>
        </w:rPr>
        <w:t>1</w:t>
      </w:r>
      <w:r>
        <w:rPr>
          <w:rFonts w:hint="eastAsia"/>
          <w:sz w:val="22"/>
        </w:rPr>
        <w:t>及び別表</w:t>
      </w:r>
      <w:r>
        <w:rPr>
          <w:rFonts w:hint="eastAsia"/>
          <w:sz w:val="22"/>
        </w:rPr>
        <w:t>2</w:t>
      </w:r>
      <w:r>
        <w:rPr>
          <w:rFonts w:hint="eastAsia"/>
          <w:sz w:val="22"/>
        </w:rPr>
        <w:t>に係る報酬及び実費弁償費並びに第</w:t>
      </w:r>
      <w:r>
        <w:rPr>
          <w:rFonts w:hint="eastAsia"/>
          <w:sz w:val="22"/>
        </w:rPr>
        <w:t>6</w:t>
      </w:r>
      <w:r>
        <w:rPr>
          <w:rFonts w:hint="eastAsia"/>
          <w:sz w:val="22"/>
        </w:rPr>
        <w:t>条に係る報酬支出は、これを行わないものとする。</w:t>
      </w:r>
    </w:p>
    <w:p w:rsidR="0017037E" w:rsidRDefault="0017037E" w:rsidP="00BA6B03">
      <w:pPr>
        <w:ind w:left="220" w:hangingChars="100" w:hanging="220"/>
        <w:jc w:val="left"/>
        <w:rPr>
          <w:sz w:val="22"/>
        </w:rPr>
      </w:pPr>
    </w:p>
    <w:p w:rsidR="0017037E" w:rsidRDefault="0017037E" w:rsidP="00BA6B03">
      <w:pPr>
        <w:ind w:left="220" w:hangingChars="100" w:hanging="220"/>
        <w:jc w:val="left"/>
        <w:rPr>
          <w:sz w:val="22"/>
        </w:rPr>
      </w:pPr>
      <w:r>
        <w:rPr>
          <w:rFonts w:hint="eastAsia"/>
          <w:sz w:val="22"/>
        </w:rPr>
        <w:t>（監事の報酬等）</w:t>
      </w:r>
    </w:p>
    <w:p w:rsidR="0017037E" w:rsidRDefault="0017037E" w:rsidP="00BA6B03">
      <w:pPr>
        <w:ind w:left="220" w:hangingChars="100" w:hanging="220"/>
        <w:jc w:val="left"/>
        <w:rPr>
          <w:sz w:val="22"/>
        </w:rPr>
      </w:pPr>
      <w:r>
        <w:rPr>
          <w:rFonts w:hint="eastAsia"/>
          <w:sz w:val="22"/>
        </w:rPr>
        <w:t>第</w:t>
      </w:r>
      <w:r>
        <w:rPr>
          <w:rFonts w:hint="eastAsia"/>
          <w:sz w:val="22"/>
        </w:rPr>
        <w:t>5</w:t>
      </w:r>
      <w:r>
        <w:rPr>
          <w:rFonts w:hint="eastAsia"/>
          <w:sz w:val="22"/>
        </w:rPr>
        <w:t>条　監事が理事会以外の日において、法人及び施設の指導監査への立会及び運営状況の指導又は監督の業務にあたった場合は、別表</w:t>
      </w:r>
      <w:r>
        <w:rPr>
          <w:rFonts w:hint="eastAsia"/>
          <w:sz w:val="22"/>
        </w:rPr>
        <w:t>2</w:t>
      </w:r>
      <w:r>
        <w:rPr>
          <w:rFonts w:hint="eastAsia"/>
          <w:sz w:val="22"/>
        </w:rPr>
        <w:t>により報酬及び実費弁償費を</w:t>
      </w:r>
      <w:r>
        <w:rPr>
          <w:rFonts w:hint="eastAsia"/>
          <w:sz w:val="22"/>
        </w:rPr>
        <w:lastRenderedPageBreak/>
        <w:t>支払うことができる、</w:t>
      </w:r>
    </w:p>
    <w:p w:rsidR="0017037E" w:rsidRDefault="0017037E" w:rsidP="00BA6B03">
      <w:pPr>
        <w:ind w:left="220" w:hangingChars="100" w:hanging="220"/>
        <w:jc w:val="left"/>
        <w:rPr>
          <w:sz w:val="22"/>
        </w:rPr>
      </w:pPr>
      <w:r>
        <w:rPr>
          <w:rFonts w:hint="eastAsia"/>
          <w:sz w:val="22"/>
        </w:rPr>
        <w:t>2</w:t>
      </w:r>
      <w:r>
        <w:rPr>
          <w:rFonts w:hint="eastAsia"/>
          <w:sz w:val="22"/>
        </w:rPr>
        <w:t xml:space="preserve">　交通費の実費が実費弁償費の額を超える場合には、その実費とする。</w:t>
      </w:r>
    </w:p>
    <w:p w:rsidR="008B24FE" w:rsidRDefault="008B24FE" w:rsidP="00BA6B03">
      <w:pPr>
        <w:ind w:left="220" w:hangingChars="100" w:hanging="220"/>
        <w:jc w:val="left"/>
        <w:rPr>
          <w:sz w:val="22"/>
        </w:rPr>
      </w:pPr>
    </w:p>
    <w:p w:rsidR="0017037E" w:rsidRDefault="0017037E" w:rsidP="00BA6B03">
      <w:pPr>
        <w:ind w:left="220" w:hangingChars="100" w:hanging="220"/>
        <w:jc w:val="left"/>
        <w:rPr>
          <w:sz w:val="22"/>
        </w:rPr>
      </w:pPr>
      <w:r>
        <w:rPr>
          <w:rFonts w:hint="eastAsia"/>
          <w:sz w:val="22"/>
        </w:rPr>
        <w:t>（出張旅費）</w:t>
      </w:r>
    </w:p>
    <w:p w:rsidR="0017037E" w:rsidRDefault="0017037E" w:rsidP="00BA6B03">
      <w:pPr>
        <w:ind w:left="220" w:hangingChars="100" w:hanging="220"/>
        <w:jc w:val="left"/>
        <w:rPr>
          <w:sz w:val="22"/>
        </w:rPr>
      </w:pPr>
      <w:r>
        <w:rPr>
          <w:rFonts w:hint="eastAsia"/>
          <w:sz w:val="22"/>
        </w:rPr>
        <w:t>第</w:t>
      </w:r>
      <w:r>
        <w:rPr>
          <w:rFonts w:hint="eastAsia"/>
          <w:sz w:val="22"/>
        </w:rPr>
        <w:t>6</w:t>
      </w:r>
      <w:r>
        <w:rPr>
          <w:rFonts w:hint="eastAsia"/>
          <w:sz w:val="22"/>
        </w:rPr>
        <w:t>条　役員及び評議員が、法人業務のため出張する場合は、別表</w:t>
      </w:r>
      <w:r>
        <w:rPr>
          <w:rFonts w:hint="eastAsia"/>
          <w:sz w:val="22"/>
        </w:rPr>
        <w:t>4</w:t>
      </w:r>
      <w:r>
        <w:rPr>
          <w:rFonts w:hint="eastAsia"/>
          <w:sz w:val="22"/>
        </w:rPr>
        <w:t>により報酬及び旅費等を支給することができる。</w:t>
      </w:r>
    </w:p>
    <w:p w:rsidR="0017037E" w:rsidRDefault="0017037E" w:rsidP="00BA6B03">
      <w:pPr>
        <w:ind w:left="220" w:hangingChars="100" w:hanging="220"/>
        <w:jc w:val="left"/>
        <w:rPr>
          <w:sz w:val="22"/>
        </w:rPr>
      </w:pPr>
      <w:r>
        <w:rPr>
          <w:rFonts w:hint="eastAsia"/>
          <w:sz w:val="22"/>
        </w:rPr>
        <w:t>2</w:t>
      </w:r>
      <w:r>
        <w:rPr>
          <w:rFonts w:hint="eastAsia"/>
          <w:sz w:val="22"/>
        </w:rPr>
        <w:t xml:space="preserve">　旅費は実費</w:t>
      </w:r>
      <w:r w:rsidR="008B24FE">
        <w:rPr>
          <w:rFonts w:hint="eastAsia"/>
          <w:sz w:val="22"/>
        </w:rPr>
        <w:t>支給</w:t>
      </w:r>
      <w:r>
        <w:rPr>
          <w:rFonts w:hint="eastAsia"/>
          <w:sz w:val="22"/>
        </w:rPr>
        <w:t>する。</w:t>
      </w:r>
    </w:p>
    <w:p w:rsidR="0017037E" w:rsidRDefault="0017037E" w:rsidP="00BA6B03">
      <w:pPr>
        <w:ind w:left="220" w:hangingChars="100" w:hanging="220"/>
        <w:jc w:val="left"/>
        <w:rPr>
          <w:sz w:val="22"/>
        </w:rPr>
      </w:pPr>
      <w:r>
        <w:rPr>
          <w:rFonts w:hint="eastAsia"/>
          <w:sz w:val="22"/>
        </w:rPr>
        <w:t>3</w:t>
      </w:r>
      <w:r>
        <w:rPr>
          <w:rFonts w:hint="eastAsia"/>
          <w:sz w:val="22"/>
        </w:rPr>
        <w:t xml:space="preserve">　業務執行に必要な経費は、実費を原則として支給できる。</w:t>
      </w:r>
    </w:p>
    <w:p w:rsidR="0017037E" w:rsidRDefault="0017037E" w:rsidP="00BA6B03">
      <w:pPr>
        <w:ind w:left="220" w:hangingChars="100" w:hanging="220"/>
        <w:jc w:val="left"/>
        <w:rPr>
          <w:sz w:val="22"/>
        </w:rPr>
      </w:pPr>
    </w:p>
    <w:p w:rsidR="00882D13" w:rsidRDefault="00882D13" w:rsidP="00BA6B03">
      <w:pPr>
        <w:ind w:left="220" w:hangingChars="100" w:hanging="220"/>
        <w:jc w:val="left"/>
        <w:rPr>
          <w:sz w:val="22"/>
        </w:rPr>
      </w:pPr>
      <w:r>
        <w:rPr>
          <w:rFonts w:hint="eastAsia"/>
          <w:sz w:val="22"/>
        </w:rPr>
        <w:t>（支給方法）</w:t>
      </w:r>
    </w:p>
    <w:p w:rsidR="00882D13" w:rsidRDefault="00882D13" w:rsidP="00BA6B03">
      <w:pPr>
        <w:ind w:left="220" w:hangingChars="100" w:hanging="220"/>
        <w:jc w:val="left"/>
        <w:rPr>
          <w:sz w:val="22"/>
        </w:rPr>
      </w:pPr>
      <w:r>
        <w:rPr>
          <w:rFonts w:hint="eastAsia"/>
          <w:sz w:val="22"/>
        </w:rPr>
        <w:t>第</w:t>
      </w:r>
      <w:r>
        <w:rPr>
          <w:rFonts w:hint="eastAsia"/>
          <w:sz w:val="22"/>
        </w:rPr>
        <w:t>7</w:t>
      </w:r>
      <w:r>
        <w:rPr>
          <w:rFonts w:hint="eastAsia"/>
          <w:sz w:val="22"/>
        </w:rPr>
        <w:t>条　当該会議等に出席した</w:t>
      </w:r>
      <w:r w:rsidR="00EB3FDD">
        <w:rPr>
          <w:rFonts w:hint="eastAsia"/>
          <w:sz w:val="22"/>
        </w:rPr>
        <w:t>月の末日に、本人の指定する本人名義の金融機関の口座に振り込む</w:t>
      </w:r>
      <w:r>
        <w:rPr>
          <w:rFonts w:hint="eastAsia"/>
          <w:sz w:val="22"/>
        </w:rPr>
        <w:t>。</w:t>
      </w:r>
    </w:p>
    <w:p w:rsidR="00882D13" w:rsidRDefault="00882D13" w:rsidP="00882D13">
      <w:pPr>
        <w:ind w:leftChars="100" w:left="210"/>
        <w:jc w:val="left"/>
        <w:rPr>
          <w:sz w:val="22"/>
        </w:rPr>
      </w:pPr>
      <w:r>
        <w:rPr>
          <w:rFonts w:hint="eastAsia"/>
          <w:sz w:val="22"/>
        </w:rPr>
        <w:t>報酬等は、法令の定めるところにより控除すべき金額を控除して支給する。</w:t>
      </w:r>
    </w:p>
    <w:p w:rsidR="00882D13" w:rsidRDefault="00882D13" w:rsidP="00BA6B03">
      <w:pPr>
        <w:ind w:left="220" w:hangingChars="100" w:hanging="220"/>
        <w:jc w:val="left"/>
        <w:rPr>
          <w:sz w:val="22"/>
        </w:rPr>
      </w:pPr>
    </w:p>
    <w:p w:rsidR="0017037E" w:rsidRDefault="0017037E" w:rsidP="00BA6B03">
      <w:pPr>
        <w:ind w:left="220" w:hangingChars="100" w:hanging="220"/>
        <w:jc w:val="left"/>
        <w:rPr>
          <w:sz w:val="22"/>
        </w:rPr>
      </w:pPr>
      <w:r>
        <w:rPr>
          <w:rFonts w:hint="eastAsia"/>
          <w:sz w:val="22"/>
        </w:rPr>
        <w:t>（適用除外）</w:t>
      </w:r>
    </w:p>
    <w:p w:rsidR="0017037E" w:rsidRDefault="0017037E" w:rsidP="00BA6B03">
      <w:pPr>
        <w:ind w:left="220" w:hangingChars="100" w:hanging="220"/>
        <w:jc w:val="left"/>
        <w:rPr>
          <w:sz w:val="22"/>
        </w:rPr>
      </w:pPr>
      <w:r>
        <w:rPr>
          <w:rFonts w:hint="eastAsia"/>
          <w:sz w:val="22"/>
        </w:rPr>
        <w:t>第</w:t>
      </w:r>
      <w:r w:rsidR="00882D13">
        <w:rPr>
          <w:rFonts w:hint="eastAsia"/>
          <w:sz w:val="22"/>
        </w:rPr>
        <w:t>8</w:t>
      </w:r>
      <w:r>
        <w:rPr>
          <w:rFonts w:hint="eastAsia"/>
          <w:sz w:val="22"/>
        </w:rPr>
        <w:t>条　施設の職員を兼務する役員は、この規程を適用しない。</w:t>
      </w:r>
    </w:p>
    <w:p w:rsidR="0017037E" w:rsidRDefault="0017037E" w:rsidP="00BA6B03">
      <w:pPr>
        <w:ind w:left="220" w:hangingChars="100" w:hanging="220"/>
        <w:jc w:val="left"/>
        <w:rPr>
          <w:sz w:val="22"/>
        </w:rPr>
      </w:pPr>
    </w:p>
    <w:p w:rsidR="0017037E" w:rsidRDefault="0017037E" w:rsidP="00BA6B03">
      <w:pPr>
        <w:ind w:left="220" w:hangingChars="100" w:hanging="220"/>
        <w:jc w:val="left"/>
        <w:rPr>
          <w:sz w:val="22"/>
        </w:rPr>
      </w:pPr>
      <w:r>
        <w:rPr>
          <w:rFonts w:hint="eastAsia"/>
          <w:sz w:val="22"/>
        </w:rPr>
        <w:t>（改正）</w:t>
      </w:r>
    </w:p>
    <w:p w:rsidR="0017037E" w:rsidRDefault="0017037E" w:rsidP="00BA6B03">
      <w:pPr>
        <w:ind w:left="220" w:hangingChars="100" w:hanging="220"/>
        <w:jc w:val="left"/>
        <w:rPr>
          <w:sz w:val="22"/>
        </w:rPr>
      </w:pPr>
      <w:r>
        <w:rPr>
          <w:rFonts w:hint="eastAsia"/>
          <w:sz w:val="22"/>
        </w:rPr>
        <w:t>第</w:t>
      </w:r>
      <w:r w:rsidR="00882D13">
        <w:rPr>
          <w:rFonts w:hint="eastAsia"/>
          <w:sz w:val="22"/>
        </w:rPr>
        <w:t>9</w:t>
      </w:r>
      <w:r>
        <w:rPr>
          <w:rFonts w:hint="eastAsia"/>
          <w:sz w:val="22"/>
        </w:rPr>
        <w:t>条　本規程の改正は、理事会決議を経なければならない。</w:t>
      </w:r>
    </w:p>
    <w:p w:rsidR="0017037E" w:rsidRDefault="0017037E" w:rsidP="00BA6B03">
      <w:pPr>
        <w:ind w:left="220" w:hangingChars="100" w:hanging="220"/>
        <w:jc w:val="left"/>
        <w:rPr>
          <w:sz w:val="22"/>
        </w:rPr>
      </w:pPr>
    </w:p>
    <w:p w:rsidR="0017037E" w:rsidRDefault="0017037E" w:rsidP="00BA6B03">
      <w:pPr>
        <w:ind w:left="220" w:hangingChars="100" w:hanging="220"/>
        <w:jc w:val="left"/>
        <w:rPr>
          <w:sz w:val="22"/>
        </w:rPr>
      </w:pPr>
    </w:p>
    <w:p w:rsidR="0017037E" w:rsidRDefault="0017037E" w:rsidP="0035029E">
      <w:pPr>
        <w:jc w:val="left"/>
        <w:rPr>
          <w:sz w:val="22"/>
        </w:rPr>
      </w:pPr>
      <w:r>
        <w:rPr>
          <w:rFonts w:hint="eastAsia"/>
          <w:sz w:val="22"/>
        </w:rPr>
        <w:t>附　則</w:t>
      </w:r>
    </w:p>
    <w:p w:rsidR="0035029E" w:rsidRDefault="0017037E" w:rsidP="0035029E">
      <w:pPr>
        <w:ind w:leftChars="100" w:left="210"/>
        <w:jc w:val="left"/>
        <w:rPr>
          <w:sz w:val="22"/>
        </w:rPr>
      </w:pPr>
      <w:r w:rsidRPr="00EB3FDD">
        <w:rPr>
          <w:rFonts w:hint="eastAsia"/>
          <w:spacing w:val="3"/>
          <w:kern w:val="0"/>
          <w:sz w:val="22"/>
          <w:fitText w:val="5060" w:id="-2042322429"/>
        </w:rPr>
        <w:t>この規程は</w:t>
      </w:r>
      <w:r w:rsidR="0041343C" w:rsidRPr="00EB3FDD">
        <w:rPr>
          <w:rFonts w:hint="eastAsia"/>
          <w:spacing w:val="3"/>
          <w:kern w:val="0"/>
          <w:sz w:val="22"/>
          <w:fitText w:val="5060" w:id="-2042322429"/>
        </w:rPr>
        <w:t>、</w:t>
      </w:r>
      <w:r w:rsidRPr="00EB3FDD">
        <w:rPr>
          <w:rFonts w:hint="eastAsia"/>
          <w:spacing w:val="3"/>
          <w:kern w:val="0"/>
          <w:sz w:val="22"/>
          <w:fitText w:val="5060" w:id="-2042322429"/>
        </w:rPr>
        <w:t>平成</w:t>
      </w:r>
      <w:r w:rsidRPr="00EB3FDD">
        <w:rPr>
          <w:rFonts w:hint="eastAsia"/>
          <w:spacing w:val="3"/>
          <w:kern w:val="0"/>
          <w:sz w:val="22"/>
          <w:fitText w:val="5060" w:id="-2042322429"/>
        </w:rPr>
        <w:t>29</w:t>
      </w:r>
      <w:r w:rsidRPr="00EB3FDD">
        <w:rPr>
          <w:rFonts w:hint="eastAsia"/>
          <w:spacing w:val="3"/>
          <w:kern w:val="0"/>
          <w:sz w:val="22"/>
          <w:fitText w:val="5060" w:id="-2042322429"/>
        </w:rPr>
        <w:t>年</w:t>
      </w:r>
      <w:r w:rsidR="006866C8" w:rsidRPr="00EB3FDD">
        <w:rPr>
          <w:rFonts w:hint="eastAsia"/>
          <w:spacing w:val="3"/>
          <w:kern w:val="0"/>
          <w:sz w:val="22"/>
          <w:fitText w:val="5060" w:id="-2042322429"/>
        </w:rPr>
        <w:t>6</w:t>
      </w:r>
      <w:r w:rsidR="0041343C" w:rsidRPr="00EB3FDD">
        <w:rPr>
          <w:rFonts w:hint="eastAsia"/>
          <w:spacing w:val="3"/>
          <w:kern w:val="0"/>
          <w:sz w:val="22"/>
          <w:fitText w:val="5060" w:id="-2042322429"/>
        </w:rPr>
        <w:t>月</w:t>
      </w:r>
      <w:r w:rsidR="006866C8" w:rsidRPr="00EB3FDD">
        <w:rPr>
          <w:rFonts w:hint="eastAsia"/>
          <w:spacing w:val="3"/>
          <w:kern w:val="0"/>
          <w:sz w:val="22"/>
          <w:fitText w:val="5060" w:id="-2042322429"/>
        </w:rPr>
        <w:t>21</w:t>
      </w:r>
      <w:r w:rsidR="0041343C" w:rsidRPr="00EB3FDD">
        <w:rPr>
          <w:rFonts w:hint="eastAsia"/>
          <w:spacing w:val="3"/>
          <w:kern w:val="0"/>
          <w:sz w:val="22"/>
          <w:fitText w:val="5060" w:id="-2042322429"/>
        </w:rPr>
        <w:t>日より施行す</w:t>
      </w:r>
      <w:r w:rsidR="0035029E" w:rsidRPr="00EB3FDD">
        <w:rPr>
          <w:rFonts w:hint="eastAsia"/>
          <w:spacing w:val="3"/>
          <w:kern w:val="0"/>
          <w:sz w:val="22"/>
          <w:fitText w:val="5060" w:id="-2042322429"/>
        </w:rPr>
        <w:t>る</w:t>
      </w:r>
      <w:r w:rsidR="0035029E" w:rsidRPr="00EB3FDD">
        <w:rPr>
          <w:rFonts w:hint="eastAsia"/>
          <w:spacing w:val="16"/>
          <w:kern w:val="0"/>
          <w:sz w:val="22"/>
          <w:fitText w:val="5060" w:id="-2042322429"/>
        </w:rPr>
        <w:t>。</w:t>
      </w:r>
    </w:p>
    <w:p w:rsidR="00BA6B03" w:rsidRDefault="00EB3FDD" w:rsidP="00EB3FDD">
      <w:pPr>
        <w:ind w:leftChars="100" w:left="210"/>
        <w:jc w:val="left"/>
        <w:rPr>
          <w:sz w:val="22"/>
        </w:rPr>
      </w:pPr>
      <w:r w:rsidRPr="00EB3FDD">
        <w:rPr>
          <w:rFonts w:hint="eastAsia"/>
          <w:spacing w:val="10"/>
          <w:kern w:val="0"/>
          <w:sz w:val="22"/>
          <w:fitText w:val="5060" w:id="-2042322428"/>
        </w:rPr>
        <w:t>この規程は</w:t>
      </w:r>
      <w:r w:rsidRPr="00EB3FDD">
        <w:rPr>
          <w:rFonts w:hint="eastAsia"/>
          <w:spacing w:val="10"/>
          <w:kern w:val="0"/>
          <w:sz w:val="22"/>
          <w:fitText w:val="5060" w:id="-2042322428"/>
        </w:rPr>
        <w:t>、令和</w:t>
      </w:r>
      <w:r w:rsidRPr="00EB3FDD">
        <w:rPr>
          <w:rFonts w:hint="eastAsia"/>
          <w:spacing w:val="10"/>
          <w:kern w:val="0"/>
          <w:sz w:val="22"/>
          <w:fitText w:val="5060" w:id="-2042322428"/>
        </w:rPr>
        <w:t>2</w:t>
      </w:r>
      <w:r w:rsidRPr="00EB3FDD">
        <w:rPr>
          <w:rFonts w:hint="eastAsia"/>
          <w:spacing w:val="10"/>
          <w:kern w:val="0"/>
          <w:sz w:val="22"/>
          <w:fitText w:val="5060" w:id="-2042322428"/>
        </w:rPr>
        <w:t>年</w:t>
      </w:r>
      <w:r w:rsidRPr="00EB3FDD">
        <w:rPr>
          <w:rFonts w:hint="eastAsia"/>
          <w:spacing w:val="10"/>
          <w:kern w:val="0"/>
          <w:sz w:val="22"/>
          <w:fitText w:val="5060" w:id="-2042322428"/>
        </w:rPr>
        <w:t>6</w:t>
      </w:r>
      <w:r w:rsidRPr="00EB3FDD">
        <w:rPr>
          <w:rFonts w:hint="eastAsia"/>
          <w:spacing w:val="10"/>
          <w:kern w:val="0"/>
          <w:sz w:val="22"/>
          <w:fitText w:val="5060" w:id="-2042322428"/>
        </w:rPr>
        <w:t>月</w:t>
      </w:r>
      <w:r w:rsidRPr="00EB3FDD">
        <w:rPr>
          <w:rFonts w:hint="eastAsia"/>
          <w:spacing w:val="10"/>
          <w:kern w:val="0"/>
          <w:sz w:val="22"/>
          <w:fitText w:val="5060" w:id="-2042322428"/>
        </w:rPr>
        <w:t>5</w:t>
      </w:r>
      <w:r w:rsidRPr="00EB3FDD">
        <w:rPr>
          <w:rFonts w:hint="eastAsia"/>
          <w:spacing w:val="10"/>
          <w:kern w:val="0"/>
          <w:sz w:val="22"/>
          <w:fitText w:val="5060" w:id="-2042322428"/>
        </w:rPr>
        <w:t>日より施行する</w:t>
      </w:r>
      <w:r w:rsidRPr="00EB3FDD">
        <w:rPr>
          <w:rFonts w:hint="eastAsia"/>
          <w:spacing w:val="1"/>
          <w:kern w:val="0"/>
          <w:sz w:val="22"/>
          <w:fitText w:val="5060" w:id="-2042322428"/>
        </w:rPr>
        <w:t>。</w:t>
      </w:r>
    </w:p>
    <w:p w:rsidR="004E7B7A" w:rsidRDefault="004E7B7A" w:rsidP="004E7B7A">
      <w:pPr>
        <w:jc w:val="left"/>
        <w:rPr>
          <w:sz w:val="22"/>
        </w:rPr>
      </w:pPr>
    </w:p>
    <w:p w:rsidR="0035029E" w:rsidRPr="00EB3FDD"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35029E" w:rsidRDefault="0035029E" w:rsidP="004E7B7A">
      <w:pPr>
        <w:jc w:val="left"/>
        <w:rPr>
          <w:sz w:val="22"/>
        </w:rPr>
      </w:pPr>
    </w:p>
    <w:p w:rsidR="008955E4" w:rsidRDefault="008955E4" w:rsidP="004E7B7A">
      <w:pPr>
        <w:jc w:val="left"/>
        <w:rPr>
          <w:sz w:val="22"/>
        </w:rPr>
      </w:pPr>
    </w:p>
    <w:p w:rsidR="008955E4" w:rsidRDefault="008955E4" w:rsidP="004E7B7A">
      <w:pPr>
        <w:jc w:val="left"/>
        <w:rPr>
          <w:sz w:val="22"/>
        </w:rPr>
      </w:pPr>
    </w:p>
    <w:p w:rsidR="008955E4" w:rsidRDefault="008955E4" w:rsidP="004E7B7A">
      <w:pPr>
        <w:jc w:val="left"/>
        <w:rPr>
          <w:sz w:val="22"/>
        </w:rPr>
      </w:pPr>
    </w:p>
    <w:p w:rsidR="008955E4" w:rsidRDefault="008955E4" w:rsidP="004E7B7A">
      <w:pPr>
        <w:jc w:val="left"/>
        <w:rPr>
          <w:sz w:val="22"/>
        </w:rPr>
      </w:pPr>
    </w:p>
    <w:p w:rsidR="008955E4" w:rsidRDefault="008955E4" w:rsidP="004E7B7A">
      <w:pPr>
        <w:jc w:val="left"/>
        <w:rPr>
          <w:sz w:val="22"/>
        </w:rPr>
      </w:pPr>
    </w:p>
    <w:p w:rsidR="008955E4" w:rsidRDefault="009E6D41" w:rsidP="004E7B7A">
      <w:pPr>
        <w:jc w:val="left"/>
        <w:rPr>
          <w:noProof/>
          <w:sz w:val="22"/>
        </w:rPr>
      </w:pPr>
      <w:bookmarkStart w:id="0" w:name="_GoBack"/>
      <w:r w:rsidRPr="009E6D41">
        <w:rPr>
          <w:noProof/>
          <w:sz w:val="22"/>
        </w:rPr>
        <w:drawing>
          <wp:inline distT="0" distB="0" distL="0" distR="0">
            <wp:extent cx="5399996" cy="8067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4177" cy="8073922"/>
                    </a:xfrm>
                    <a:prstGeom prst="rect">
                      <a:avLst/>
                    </a:prstGeom>
                    <a:noFill/>
                    <a:ln>
                      <a:noFill/>
                    </a:ln>
                  </pic:spPr>
                </pic:pic>
              </a:graphicData>
            </a:graphic>
          </wp:inline>
        </w:drawing>
      </w:r>
      <w:bookmarkEnd w:id="0"/>
    </w:p>
    <w:p w:rsidR="008955E4" w:rsidRPr="00F103DC" w:rsidRDefault="008955E4" w:rsidP="004E7B7A">
      <w:pPr>
        <w:jc w:val="left"/>
        <w:rPr>
          <w:rFonts w:hint="eastAsia"/>
          <w:b/>
          <w:sz w:val="22"/>
        </w:rPr>
      </w:pPr>
    </w:p>
    <w:sectPr w:rsidR="008955E4" w:rsidRPr="00F103DC" w:rsidSect="008955E4">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D5" w:rsidRDefault="000941D5" w:rsidP="008955E4">
      <w:r>
        <w:separator/>
      </w:r>
    </w:p>
  </w:endnote>
  <w:endnote w:type="continuationSeparator" w:id="0">
    <w:p w:rsidR="000941D5" w:rsidRDefault="000941D5" w:rsidP="0089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D5" w:rsidRDefault="000941D5" w:rsidP="008955E4">
      <w:r>
        <w:separator/>
      </w:r>
    </w:p>
  </w:footnote>
  <w:footnote w:type="continuationSeparator" w:id="0">
    <w:p w:rsidR="000941D5" w:rsidRDefault="000941D5" w:rsidP="0089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7A"/>
    <w:rsid w:val="000941D5"/>
    <w:rsid w:val="000B2FFB"/>
    <w:rsid w:val="00162C91"/>
    <w:rsid w:val="0017037E"/>
    <w:rsid w:val="00187732"/>
    <w:rsid w:val="001C1E35"/>
    <w:rsid w:val="001D0737"/>
    <w:rsid w:val="001D3FFF"/>
    <w:rsid w:val="001D6123"/>
    <w:rsid w:val="001F118F"/>
    <w:rsid w:val="00201952"/>
    <w:rsid w:val="00236046"/>
    <w:rsid w:val="0025107A"/>
    <w:rsid w:val="00266EF4"/>
    <w:rsid w:val="0035029E"/>
    <w:rsid w:val="00356367"/>
    <w:rsid w:val="003C145F"/>
    <w:rsid w:val="0041343C"/>
    <w:rsid w:val="004A29ED"/>
    <w:rsid w:val="004D35C4"/>
    <w:rsid w:val="004E7B7A"/>
    <w:rsid w:val="005C1393"/>
    <w:rsid w:val="006866C8"/>
    <w:rsid w:val="00882D13"/>
    <w:rsid w:val="008955E4"/>
    <w:rsid w:val="008A274A"/>
    <w:rsid w:val="008B24FE"/>
    <w:rsid w:val="0094364D"/>
    <w:rsid w:val="00984942"/>
    <w:rsid w:val="009E6D41"/>
    <w:rsid w:val="00AE4ABA"/>
    <w:rsid w:val="00B258B7"/>
    <w:rsid w:val="00BA6B03"/>
    <w:rsid w:val="00BC216C"/>
    <w:rsid w:val="00BD0ACD"/>
    <w:rsid w:val="00C72340"/>
    <w:rsid w:val="00D9349A"/>
    <w:rsid w:val="00E46C43"/>
    <w:rsid w:val="00E62D9E"/>
    <w:rsid w:val="00EB3FDD"/>
    <w:rsid w:val="00F103DC"/>
    <w:rsid w:val="00F24272"/>
    <w:rsid w:val="00F539D5"/>
    <w:rsid w:val="00F8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C612CB-4751-4C76-8DD5-CD058262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5E4"/>
    <w:pPr>
      <w:tabs>
        <w:tab w:val="center" w:pos="4252"/>
        <w:tab w:val="right" w:pos="8504"/>
      </w:tabs>
      <w:snapToGrid w:val="0"/>
    </w:pPr>
  </w:style>
  <w:style w:type="character" w:customStyle="1" w:styleId="a4">
    <w:name w:val="ヘッダー (文字)"/>
    <w:basedOn w:val="a0"/>
    <w:link w:val="a3"/>
    <w:uiPriority w:val="99"/>
    <w:rsid w:val="008955E4"/>
  </w:style>
  <w:style w:type="paragraph" w:styleId="a5">
    <w:name w:val="footer"/>
    <w:basedOn w:val="a"/>
    <w:link w:val="a6"/>
    <w:uiPriority w:val="99"/>
    <w:unhideWhenUsed/>
    <w:rsid w:val="008955E4"/>
    <w:pPr>
      <w:tabs>
        <w:tab w:val="center" w:pos="4252"/>
        <w:tab w:val="right" w:pos="8504"/>
      </w:tabs>
      <w:snapToGrid w:val="0"/>
    </w:pPr>
  </w:style>
  <w:style w:type="character" w:customStyle="1" w:styleId="a6">
    <w:name w:val="フッター (文字)"/>
    <w:basedOn w:val="a0"/>
    <w:link w:val="a5"/>
    <w:uiPriority w:val="99"/>
    <w:rsid w:val="008955E4"/>
  </w:style>
  <w:style w:type="paragraph" w:styleId="a7">
    <w:name w:val="Balloon Text"/>
    <w:basedOn w:val="a"/>
    <w:link w:val="a8"/>
    <w:uiPriority w:val="99"/>
    <w:semiHidden/>
    <w:unhideWhenUsed/>
    <w:rsid w:val="008955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65126">
      <w:bodyDiv w:val="1"/>
      <w:marLeft w:val="0"/>
      <w:marRight w:val="0"/>
      <w:marTop w:val="0"/>
      <w:marBottom w:val="0"/>
      <w:divBdr>
        <w:top w:val="none" w:sz="0" w:space="0" w:color="auto"/>
        <w:left w:val="none" w:sz="0" w:space="0" w:color="auto"/>
        <w:bottom w:val="none" w:sz="0" w:space="0" w:color="auto"/>
        <w:right w:val="none" w:sz="0" w:space="0" w:color="auto"/>
      </w:divBdr>
    </w:div>
    <w:div w:id="21447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marutin01</dc:creator>
  <cp:keywords/>
  <dc:description/>
  <cp:lastModifiedBy>marutin01</cp:lastModifiedBy>
  <cp:revision>21</cp:revision>
  <cp:lastPrinted>2020-06-08T09:35:00Z</cp:lastPrinted>
  <dcterms:created xsi:type="dcterms:W3CDTF">2017-05-18T07:33:00Z</dcterms:created>
  <dcterms:modified xsi:type="dcterms:W3CDTF">2020-06-08T09:36:00Z</dcterms:modified>
</cp:coreProperties>
</file>