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D2" w:rsidRDefault="00F057C3" w:rsidP="00C57635">
      <w:pPr>
        <w:ind w:firstLineChars="1200" w:firstLine="2520"/>
        <w:rPr>
          <w:rFonts w:ascii="HG丸ｺﾞｼｯｸM-PRO" w:eastAsia="HG丸ｺﾞｼｯｸM-PRO"/>
        </w:rPr>
      </w:pPr>
      <w:r>
        <w:rPr>
          <w:rFonts w:ascii="HG丸ｺﾞｼｯｸM-PRO" w:eastAsia="HG丸ｺﾞｼｯｸM-PRO" w:hint="eastAsia"/>
        </w:rPr>
        <w:t>社会福祉法人長生会</w:t>
      </w:r>
      <w:r w:rsidR="007B2DD2" w:rsidRPr="007B2DD2">
        <w:rPr>
          <w:rFonts w:ascii="HG丸ｺﾞｼｯｸM-PRO" w:eastAsia="HG丸ｺﾞｼｯｸM-PRO" w:hint="eastAsia"/>
        </w:rPr>
        <w:t xml:space="preserve"> 役員等報酬規程</w:t>
      </w:r>
    </w:p>
    <w:p w:rsidR="00C57635" w:rsidRPr="007B2DD2" w:rsidRDefault="00C57635" w:rsidP="00C57635">
      <w:pPr>
        <w:ind w:firstLineChars="1200" w:firstLine="2520"/>
        <w:rPr>
          <w:rFonts w:ascii="HG丸ｺﾞｼｯｸM-PRO" w:eastAsia="HG丸ｺﾞｼｯｸM-PRO"/>
        </w:rPr>
      </w:pPr>
    </w:p>
    <w:p w:rsidR="007B2DD2" w:rsidRPr="007B2DD2" w:rsidRDefault="007B2DD2">
      <w:pPr>
        <w:rPr>
          <w:rFonts w:ascii="HG丸ｺﾞｼｯｸM-PRO" w:eastAsia="HG丸ｺﾞｼｯｸM-PRO"/>
        </w:rPr>
      </w:pPr>
      <w:r w:rsidRPr="007B2DD2">
        <w:rPr>
          <w:rFonts w:ascii="HG丸ｺﾞｼｯｸM-PRO" w:eastAsia="HG丸ｺﾞｼｯｸM-PRO" w:hint="eastAsia"/>
        </w:rPr>
        <w:t xml:space="preserve"> （目的）</w:t>
      </w:r>
    </w:p>
    <w:p w:rsidR="00EB314A" w:rsidRDefault="007B2DD2" w:rsidP="00EB314A">
      <w:pPr>
        <w:pStyle w:val="a3"/>
        <w:numPr>
          <w:ilvl w:val="0"/>
          <w:numId w:val="1"/>
        </w:numPr>
        <w:ind w:leftChars="0"/>
        <w:rPr>
          <w:rFonts w:ascii="HG丸ｺﾞｼｯｸM-PRO" w:eastAsia="HG丸ｺﾞｼｯｸM-PRO"/>
        </w:rPr>
      </w:pPr>
      <w:r w:rsidRPr="00EB314A">
        <w:rPr>
          <w:rFonts w:ascii="HG丸ｺﾞｼｯｸM-PRO" w:eastAsia="HG丸ｺﾞｼｯｸM-PRO" w:hint="eastAsia"/>
        </w:rPr>
        <w:t xml:space="preserve">この規程は、社会福祉法人 </w:t>
      </w:r>
      <w:r w:rsidR="00F057C3">
        <w:rPr>
          <w:rFonts w:ascii="HG丸ｺﾞｼｯｸM-PRO" w:eastAsia="HG丸ｺﾞｼｯｸM-PRO" w:hint="eastAsia"/>
        </w:rPr>
        <w:t>長生会（以下「当法人」という）定款第</w:t>
      </w:r>
      <w:r w:rsidR="00F057C3">
        <w:rPr>
          <w:rFonts w:ascii="ＭＳ 明朝" w:eastAsia="ＭＳ 明朝" w:hAnsi="ＭＳ 明朝" w:cs="ＭＳ 明朝" w:hint="eastAsia"/>
        </w:rPr>
        <w:t>八</w:t>
      </w:r>
      <w:r w:rsidRPr="00EB314A">
        <w:rPr>
          <w:rFonts w:ascii="HG丸ｺﾞｼｯｸM-PRO" w:eastAsia="HG丸ｺﾞｼｯｸM-PRO" w:hint="eastAsia"/>
        </w:rPr>
        <w:t xml:space="preserve">条および </w:t>
      </w:r>
      <w:r w:rsidR="00F057C3">
        <w:rPr>
          <w:rFonts w:ascii="HG丸ｺﾞｼｯｸM-PRO" w:eastAsia="HG丸ｺﾞｼｯｸM-PRO" w:hint="eastAsia"/>
        </w:rPr>
        <w:t>第二一</w:t>
      </w:r>
      <w:r w:rsidRPr="00EB314A">
        <w:rPr>
          <w:rFonts w:ascii="HG丸ｺﾞｼｯｸM-PRO" w:eastAsia="HG丸ｺﾞｼｯｸM-PRO" w:hint="eastAsia"/>
        </w:rPr>
        <w:t>条の規定に基づき、役員（理事及び監事）及び評議員（以下「役員等」とする） の報酬等について定めるものとする。</w:t>
      </w:r>
    </w:p>
    <w:p w:rsidR="00EB314A" w:rsidRPr="00EB314A" w:rsidRDefault="007B2DD2" w:rsidP="00EB314A">
      <w:pPr>
        <w:pStyle w:val="a3"/>
        <w:ind w:leftChars="0" w:left="855"/>
        <w:rPr>
          <w:rFonts w:ascii="HG丸ｺﾞｼｯｸM-PRO" w:eastAsia="HG丸ｺﾞｼｯｸM-PRO"/>
        </w:rPr>
      </w:pPr>
      <w:r w:rsidRPr="00EB314A">
        <w:rPr>
          <w:rFonts w:ascii="HG丸ｺﾞｼｯｸM-PRO" w:eastAsia="HG丸ｺﾞｼｯｸM-PRO" w:hint="eastAsia"/>
        </w:rPr>
        <w:t xml:space="preserve"> </w:t>
      </w:r>
    </w:p>
    <w:p w:rsidR="00EB314A" w:rsidRDefault="007B2DD2" w:rsidP="00EB314A">
      <w:pPr>
        <w:ind w:left="105"/>
        <w:rPr>
          <w:rFonts w:ascii="HG丸ｺﾞｼｯｸM-PRO" w:eastAsia="HG丸ｺﾞｼｯｸM-PRO"/>
        </w:rPr>
      </w:pPr>
      <w:r w:rsidRPr="00EB314A">
        <w:rPr>
          <w:rFonts w:ascii="HG丸ｺﾞｼｯｸM-PRO" w:eastAsia="HG丸ｺﾞｼｯｸM-PRO" w:hint="eastAsia"/>
        </w:rPr>
        <w:t xml:space="preserve">（報酬等の支給） </w:t>
      </w:r>
    </w:p>
    <w:p w:rsidR="00911931" w:rsidRDefault="007B2DD2" w:rsidP="00515FF2">
      <w:pPr>
        <w:pStyle w:val="a3"/>
        <w:numPr>
          <w:ilvl w:val="0"/>
          <w:numId w:val="1"/>
        </w:numPr>
        <w:ind w:leftChars="0"/>
        <w:rPr>
          <w:rFonts w:ascii="HG丸ｺﾞｼｯｸM-PRO" w:eastAsia="HG丸ｺﾞｼｯｸM-PRO"/>
        </w:rPr>
      </w:pPr>
      <w:r w:rsidRPr="00515FF2">
        <w:rPr>
          <w:rFonts w:ascii="HG丸ｺﾞｼｯｸM-PRO" w:eastAsia="HG丸ｺﾞｼｯｸM-PRO" w:hint="eastAsia"/>
        </w:rPr>
        <w:t>役員等には、勤務形態に応じて、次の通り</w:t>
      </w:r>
      <w:r w:rsidR="00C25D2F">
        <w:rPr>
          <w:rFonts w:ascii="HG丸ｺﾞｼｯｸM-PRO" w:eastAsia="HG丸ｺﾞｼｯｸM-PRO" w:hint="eastAsia"/>
        </w:rPr>
        <w:t>役員</w:t>
      </w:r>
      <w:r w:rsidRPr="00515FF2">
        <w:rPr>
          <w:rFonts w:ascii="HG丸ｺﾞｼｯｸM-PRO" w:eastAsia="HG丸ｺﾞｼｯｸM-PRO" w:hint="eastAsia"/>
        </w:rPr>
        <w:t xml:space="preserve">報酬等を支給する。 </w:t>
      </w:r>
    </w:p>
    <w:p w:rsidR="00B14EEE" w:rsidRDefault="00FF6490" w:rsidP="00DF3369">
      <w:pPr>
        <w:pStyle w:val="a3"/>
        <w:numPr>
          <w:ilvl w:val="0"/>
          <w:numId w:val="2"/>
        </w:numPr>
        <w:ind w:leftChars="0"/>
        <w:rPr>
          <w:rFonts w:ascii="HG丸ｺﾞｼｯｸM-PRO" w:eastAsia="HG丸ｺﾞｼｯｸM-PRO"/>
        </w:rPr>
      </w:pPr>
      <w:r>
        <w:rPr>
          <w:rFonts w:ascii="HG丸ｺﾞｼｯｸM-PRO" w:eastAsia="HG丸ｺﾞｼｯｸM-PRO" w:hint="eastAsia"/>
        </w:rPr>
        <w:t>常勤役員等（</w:t>
      </w:r>
      <w:r w:rsidRPr="00FF6490">
        <w:rPr>
          <w:rFonts w:ascii="HG丸ｺﾞｼｯｸM-PRO" w:eastAsia="HG丸ｺﾞｼｯｸM-PRO" w:hint="eastAsia"/>
        </w:rPr>
        <w:t>常勤役員等とは、</w:t>
      </w:r>
      <w:r w:rsidR="00F509F6">
        <w:rPr>
          <w:rFonts w:ascii="HG丸ｺﾞｼｯｸM-PRO" w:eastAsia="HG丸ｺﾞｼｯｸM-PRO" w:hint="eastAsia"/>
          <w:szCs w:val="21"/>
        </w:rPr>
        <w:t>当法人の</w:t>
      </w:r>
      <w:r w:rsidRPr="00F0574D">
        <w:rPr>
          <w:rFonts w:ascii="HG丸ｺﾞｼｯｸM-PRO" w:eastAsia="HG丸ｺﾞｼｯｸM-PRO" w:hint="eastAsia"/>
        </w:rPr>
        <w:t>事業所等に常時勤務</w:t>
      </w:r>
      <w:r w:rsidRPr="00DF3369">
        <w:rPr>
          <w:rFonts w:ascii="HG丸ｺﾞｼｯｸM-PRO" w:eastAsia="HG丸ｺﾞｼｯｸM-PRO" w:hint="eastAsia"/>
        </w:rPr>
        <w:t>することを命</w:t>
      </w:r>
    </w:p>
    <w:p w:rsidR="00B14EEE" w:rsidRDefault="00FF6490" w:rsidP="00B14EEE">
      <w:pPr>
        <w:ind w:left="855" w:firstLineChars="100" w:firstLine="210"/>
        <w:rPr>
          <w:rFonts w:ascii="HG丸ｺﾞｼｯｸM-PRO" w:eastAsia="HG丸ｺﾞｼｯｸM-PRO"/>
        </w:rPr>
      </w:pPr>
      <w:r w:rsidRPr="00B14EEE">
        <w:rPr>
          <w:rFonts w:ascii="HG丸ｺﾞｼｯｸM-PRO" w:eastAsia="HG丸ｺﾞｼｯｸM-PRO" w:hint="eastAsia"/>
        </w:rPr>
        <w:t>ぜられ</w:t>
      </w:r>
      <w:r w:rsidR="00F509F6" w:rsidRPr="00B14EEE">
        <w:rPr>
          <w:rFonts w:ascii="HG丸ｺﾞｼｯｸM-PRO" w:eastAsia="HG丸ｺﾞｼｯｸM-PRO" w:hint="eastAsia"/>
        </w:rPr>
        <w:t>、</w:t>
      </w:r>
      <w:r w:rsidR="00DF3369" w:rsidRPr="00B14EEE">
        <w:rPr>
          <w:rFonts w:ascii="HG丸ｺﾞｼｯｸM-PRO" w:eastAsia="HG丸ｺﾞｼｯｸM-PRO" w:hint="eastAsia"/>
        </w:rPr>
        <w:t>事業所等職員として</w:t>
      </w:r>
      <w:r w:rsidR="00F0574D" w:rsidRPr="00B14EEE">
        <w:rPr>
          <w:rFonts w:ascii="HG丸ｺﾞｼｯｸM-PRO" w:eastAsia="HG丸ｺﾞｼｯｸM-PRO" w:hint="eastAsia"/>
          <w:szCs w:val="21"/>
        </w:rPr>
        <w:t>職員給与を支給されている者で、</w:t>
      </w:r>
      <w:r w:rsidR="000D1617" w:rsidRPr="00B14EEE">
        <w:rPr>
          <w:rFonts w:ascii="HG丸ｺﾞｼｯｸM-PRO" w:eastAsia="HG丸ｺﾞｼｯｸM-PRO" w:hint="eastAsia"/>
          <w:szCs w:val="21"/>
        </w:rPr>
        <w:t>兼ね</w:t>
      </w:r>
      <w:r w:rsidR="00B14EEE" w:rsidRPr="00B14EEE">
        <w:rPr>
          <w:rFonts w:ascii="HG丸ｺﾞｼｯｸM-PRO" w:eastAsia="HG丸ｺﾞｼｯｸM-PRO" w:hint="eastAsia"/>
          <w:szCs w:val="21"/>
        </w:rPr>
        <w:t>て</w:t>
      </w:r>
      <w:r w:rsidR="000D1617" w:rsidRPr="00B14EEE">
        <w:rPr>
          <w:rFonts w:ascii="HG丸ｺﾞｼｯｸM-PRO" w:eastAsia="HG丸ｺﾞｼｯｸM-PRO" w:hint="eastAsia"/>
          <w:szCs w:val="21"/>
        </w:rPr>
        <w:t>、</w:t>
      </w:r>
      <w:r w:rsidRPr="0047726B">
        <w:rPr>
          <w:rFonts w:ascii="HG丸ｺﾞｼｯｸM-PRO" w:eastAsia="HG丸ｺﾞｼｯｸM-PRO" w:hint="eastAsia"/>
        </w:rPr>
        <w:t>社会福</w:t>
      </w:r>
    </w:p>
    <w:p w:rsidR="00C25D2F" w:rsidRDefault="00FF6490" w:rsidP="00B14EEE">
      <w:pPr>
        <w:ind w:left="855" w:firstLineChars="100" w:firstLine="210"/>
        <w:rPr>
          <w:rFonts w:ascii="HG丸ｺﾞｼｯｸM-PRO" w:eastAsia="HG丸ｺﾞｼｯｸM-PRO"/>
        </w:rPr>
      </w:pPr>
      <w:r w:rsidRPr="0047726B">
        <w:rPr>
          <w:rFonts w:ascii="HG丸ｺﾞｼｯｸM-PRO" w:eastAsia="HG丸ｺﾞｼｯｸM-PRO" w:hint="eastAsia"/>
        </w:rPr>
        <w:t>祉法人長生会の理</w:t>
      </w:r>
      <w:r w:rsidRPr="00F509F6">
        <w:rPr>
          <w:rFonts w:ascii="HG丸ｺﾞｼｯｸM-PRO" w:eastAsia="HG丸ｺﾞｼｯｸM-PRO" w:hint="eastAsia"/>
        </w:rPr>
        <w:t>事に委嘱された</w:t>
      </w:r>
      <w:r w:rsidR="002E1E42" w:rsidRPr="00F509F6">
        <w:rPr>
          <w:rFonts w:ascii="HG丸ｺﾞｼｯｸM-PRO" w:eastAsia="HG丸ｺﾞｼｯｸM-PRO" w:hint="eastAsia"/>
        </w:rPr>
        <w:t>者）については、</w:t>
      </w:r>
      <w:r w:rsidR="00C25D2F">
        <w:rPr>
          <w:rFonts w:ascii="HG丸ｺﾞｼｯｸM-PRO" w:eastAsia="HG丸ｺﾞｼｯｸM-PRO" w:hint="eastAsia"/>
        </w:rPr>
        <w:t>職員給与に加えて役員</w:t>
      </w:r>
      <w:r w:rsidR="002E1E42" w:rsidRPr="00F509F6">
        <w:rPr>
          <w:rFonts w:ascii="HG丸ｺﾞｼｯｸM-PRO" w:eastAsia="HG丸ｺﾞｼｯｸM-PRO" w:hint="eastAsia"/>
        </w:rPr>
        <w:t>報酬</w:t>
      </w:r>
    </w:p>
    <w:p w:rsidR="00911931" w:rsidRPr="004272EA" w:rsidRDefault="007B2DD2" w:rsidP="00C25D2F">
      <w:pPr>
        <w:ind w:left="855" w:firstLineChars="100" w:firstLine="210"/>
        <w:rPr>
          <w:rFonts w:ascii="HG丸ｺﾞｼｯｸM-PRO" w:eastAsia="HG丸ｺﾞｼｯｸM-PRO"/>
        </w:rPr>
      </w:pPr>
      <w:r w:rsidRPr="00F509F6">
        <w:rPr>
          <w:rFonts w:ascii="HG丸ｺﾞｼｯｸM-PRO" w:eastAsia="HG丸ｺﾞｼｯｸM-PRO" w:hint="eastAsia"/>
        </w:rPr>
        <w:t>及び</w:t>
      </w:r>
      <w:r w:rsidR="00C25D2F">
        <w:rPr>
          <w:rFonts w:ascii="HG丸ｺﾞｼｯｸM-PRO" w:eastAsia="HG丸ｺﾞｼｯｸM-PRO" w:hint="eastAsia"/>
        </w:rPr>
        <w:t>役員</w:t>
      </w:r>
      <w:r w:rsidRPr="004272EA">
        <w:rPr>
          <w:rFonts w:ascii="HG丸ｺﾞｼｯｸM-PRO" w:eastAsia="HG丸ｺﾞｼｯｸM-PRO" w:hint="eastAsia"/>
        </w:rPr>
        <w:t xml:space="preserve">退職手当を支給する。 </w:t>
      </w:r>
    </w:p>
    <w:p w:rsidR="00C25D2F" w:rsidRDefault="007B2DD2" w:rsidP="004272EA">
      <w:pPr>
        <w:ind w:left="855"/>
        <w:rPr>
          <w:rFonts w:ascii="HG丸ｺﾞｼｯｸM-PRO" w:eastAsia="HG丸ｺﾞｼｯｸM-PRO"/>
        </w:rPr>
      </w:pPr>
      <w:r w:rsidRPr="00911931">
        <w:rPr>
          <w:rFonts w:ascii="HG丸ｺﾞｼｯｸM-PRO" w:eastAsia="HG丸ｺﾞｼｯｸM-PRO" w:hint="eastAsia"/>
        </w:rPr>
        <w:t>（２-1）非常勤役員等については、業務に応じた</w:t>
      </w:r>
      <w:r w:rsidR="00C25D2F">
        <w:rPr>
          <w:rFonts w:ascii="HG丸ｺﾞｼｯｸM-PRO" w:eastAsia="HG丸ｺﾞｼｯｸM-PRO" w:hint="eastAsia"/>
        </w:rPr>
        <w:t>役員</w:t>
      </w:r>
      <w:r w:rsidRPr="00911931">
        <w:rPr>
          <w:rFonts w:ascii="HG丸ｺﾞｼｯｸM-PRO" w:eastAsia="HG丸ｺﾞｼｯｸM-PRO" w:hint="eastAsia"/>
        </w:rPr>
        <w:t>報酬を支給することとし、</w:t>
      </w:r>
    </w:p>
    <w:p w:rsidR="00911931" w:rsidRDefault="00C25D2F" w:rsidP="00C25D2F">
      <w:pPr>
        <w:ind w:left="855" w:firstLineChars="100" w:firstLine="210"/>
        <w:rPr>
          <w:rFonts w:ascii="HG丸ｺﾞｼｯｸM-PRO" w:eastAsia="HG丸ｺﾞｼｯｸM-PRO"/>
        </w:rPr>
      </w:pPr>
      <w:r>
        <w:rPr>
          <w:rFonts w:ascii="HG丸ｺﾞｼｯｸM-PRO" w:eastAsia="HG丸ｺﾞｼｯｸM-PRO" w:hint="eastAsia"/>
        </w:rPr>
        <w:t>役員</w:t>
      </w:r>
      <w:r w:rsidR="007B2DD2" w:rsidRPr="00911931">
        <w:rPr>
          <w:rFonts w:ascii="HG丸ｺﾞｼｯｸM-PRO" w:eastAsia="HG丸ｺﾞｼｯｸM-PRO" w:hint="eastAsia"/>
        </w:rPr>
        <w:t xml:space="preserve">退職手当は支給しない。 </w:t>
      </w:r>
    </w:p>
    <w:p w:rsidR="00C25D2F" w:rsidRDefault="007B2DD2" w:rsidP="00063D4A">
      <w:pPr>
        <w:ind w:left="855" w:firstLineChars="100" w:firstLine="210"/>
        <w:rPr>
          <w:rFonts w:ascii="HG丸ｺﾞｼｯｸM-PRO" w:eastAsia="HG丸ｺﾞｼｯｸM-PRO"/>
        </w:rPr>
      </w:pPr>
      <w:r w:rsidRPr="00911931">
        <w:rPr>
          <w:rFonts w:ascii="HG丸ｺﾞｼｯｸM-PRO" w:eastAsia="HG丸ｺﾞｼｯｸM-PRO" w:hint="eastAsia"/>
        </w:rPr>
        <w:t>２ 常勤役員等に対する</w:t>
      </w:r>
      <w:r w:rsidR="00C25D2F">
        <w:rPr>
          <w:rFonts w:ascii="HG丸ｺﾞｼｯｸM-PRO" w:eastAsia="HG丸ｺﾞｼｯｸM-PRO" w:hint="eastAsia"/>
        </w:rPr>
        <w:t>役員</w:t>
      </w:r>
      <w:r w:rsidRPr="00911931">
        <w:rPr>
          <w:rFonts w:ascii="HG丸ｺﾞｼｯｸM-PRO" w:eastAsia="HG丸ｺﾞｼｯｸM-PRO" w:hint="eastAsia"/>
        </w:rPr>
        <w:t>退職手当は、役員等として円満に任期を満了、また</w:t>
      </w:r>
    </w:p>
    <w:p w:rsidR="00C25D2F" w:rsidRDefault="007B2DD2" w:rsidP="00C25D2F">
      <w:pPr>
        <w:ind w:left="855" w:firstLineChars="100" w:firstLine="210"/>
        <w:rPr>
          <w:rFonts w:ascii="HG丸ｺﾞｼｯｸM-PRO" w:eastAsia="HG丸ｺﾞｼｯｸM-PRO"/>
        </w:rPr>
      </w:pPr>
      <w:r w:rsidRPr="00911931">
        <w:rPr>
          <w:rFonts w:ascii="HG丸ｺﾞｼｯｸM-PRO" w:eastAsia="HG丸ｺﾞｼｯｸM-PRO" w:hint="eastAsia"/>
        </w:rPr>
        <w:t>は辞任、死亡により退任した者に支給するものとし、死亡により退任した者に</w:t>
      </w:r>
    </w:p>
    <w:p w:rsidR="00515FF2" w:rsidRPr="00911931" w:rsidRDefault="007B2DD2" w:rsidP="00C25D2F">
      <w:pPr>
        <w:ind w:left="855" w:firstLineChars="100" w:firstLine="210"/>
        <w:rPr>
          <w:rFonts w:ascii="HG丸ｺﾞｼｯｸM-PRO" w:eastAsia="HG丸ｺﾞｼｯｸM-PRO"/>
        </w:rPr>
      </w:pPr>
      <w:r w:rsidRPr="00911931">
        <w:rPr>
          <w:rFonts w:ascii="HG丸ｺﾞｼｯｸM-PRO" w:eastAsia="HG丸ｺﾞｼｯｸM-PRO" w:hint="eastAsia"/>
        </w:rPr>
        <w:t xml:space="preserve">ついては、その遺族に支払うものとする。 </w:t>
      </w:r>
    </w:p>
    <w:p w:rsidR="00515FF2" w:rsidRPr="00515FF2" w:rsidRDefault="00515FF2" w:rsidP="00515FF2">
      <w:pPr>
        <w:pStyle w:val="a3"/>
        <w:ind w:leftChars="0" w:left="855"/>
        <w:rPr>
          <w:rFonts w:ascii="HG丸ｺﾞｼｯｸM-PRO" w:eastAsia="HG丸ｺﾞｼｯｸM-PRO"/>
        </w:rPr>
      </w:pPr>
    </w:p>
    <w:p w:rsidR="00515FF2" w:rsidRDefault="007B2DD2" w:rsidP="00515FF2">
      <w:pPr>
        <w:ind w:left="105"/>
        <w:rPr>
          <w:rFonts w:ascii="HG丸ｺﾞｼｯｸM-PRO" w:eastAsia="HG丸ｺﾞｼｯｸM-PRO"/>
        </w:rPr>
      </w:pPr>
      <w:r w:rsidRPr="00515FF2">
        <w:rPr>
          <w:rFonts w:ascii="HG丸ｺﾞｼｯｸM-PRO" w:eastAsia="HG丸ｺﾞｼｯｸM-PRO" w:hint="eastAsia"/>
        </w:rPr>
        <w:t xml:space="preserve">（常勤役員等の報酬等の算定方法） </w:t>
      </w:r>
    </w:p>
    <w:p w:rsidR="00911931" w:rsidRDefault="007B2DD2" w:rsidP="00515FF2">
      <w:pPr>
        <w:pStyle w:val="a3"/>
        <w:numPr>
          <w:ilvl w:val="0"/>
          <w:numId w:val="1"/>
        </w:numPr>
        <w:ind w:leftChars="0"/>
        <w:rPr>
          <w:rFonts w:ascii="HG丸ｺﾞｼｯｸM-PRO" w:eastAsia="HG丸ｺﾞｼｯｸM-PRO"/>
        </w:rPr>
      </w:pPr>
      <w:r w:rsidRPr="00515FF2">
        <w:rPr>
          <w:rFonts w:ascii="HG丸ｺﾞｼｯｸM-PRO" w:eastAsia="HG丸ｺﾞｼｯｸM-PRO" w:hint="eastAsia"/>
        </w:rPr>
        <w:t>常勤役員等に対する</w:t>
      </w:r>
      <w:r w:rsidR="00C25D2F">
        <w:rPr>
          <w:rFonts w:ascii="HG丸ｺﾞｼｯｸM-PRO" w:eastAsia="HG丸ｺﾞｼｯｸM-PRO" w:hint="eastAsia"/>
        </w:rPr>
        <w:t>役員</w:t>
      </w:r>
      <w:r w:rsidRPr="00515FF2">
        <w:rPr>
          <w:rFonts w:ascii="HG丸ｺﾞｼｯｸM-PRO" w:eastAsia="HG丸ｺﾞｼｯｸM-PRO" w:hint="eastAsia"/>
        </w:rPr>
        <w:t>報酬等の額は、次の各号による</w:t>
      </w:r>
      <w:r w:rsidR="00C25D2F">
        <w:rPr>
          <w:rFonts w:ascii="HG丸ｺﾞｼｯｸM-PRO" w:eastAsia="HG丸ｺﾞｼｯｸM-PRO" w:hint="eastAsia"/>
        </w:rPr>
        <w:t>役員</w:t>
      </w:r>
      <w:r w:rsidRPr="00515FF2">
        <w:rPr>
          <w:rFonts w:ascii="HG丸ｺﾞｼｯｸM-PRO" w:eastAsia="HG丸ｺﾞｼｯｸM-PRO" w:hint="eastAsia"/>
        </w:rPr>
        <w:t xml:space="preserve">報酬等の区分に応じて定めるものとする。 </w:t>
      </w:r>
    </w:p>
    <w:p w:rsidR="00911931" w:rsidRDefault="007B2DD2" w:rsidP="00911931">
      <w:pPr>
        <w:pStyle w:val="a3"/>
        <w:ind w:leftChars="0" w:left="855"/>
        <w:rPr>
          <w:rFonts w:ascii="HG丸ｺﾞｼｯｸM-PRO" w:eastAsia="HG丸ｺﾞｼｯｸM-PRO"/>
        </w:rPr>
      </w:pPr>
      <w:r w:rsidRPr="00515FF2">
        <w:rPr>
          <w:rFonts w:ascii="HG丸ｺﾞｼｯｸM-PRO" w:eastAsia="HG丸ｺﾞｼｯｸM-PRO" w:hint="eastAsia"/>
        </w:rPr>
        <w:t>（１）</w:t>
      </w:r>
      <w:r w:rsidR="00C25D2F">
        <w:rPr>
          <w:rFonts w:ascii="HG丸ｺﾞｼｯｸM-PRO" w:eastAsia="HG丸ｺﾞｼｯｸM-PRO" w:hint="eastAsia"/>
        </w:rPr>
        <w:t>役員</w:t>
      </w:r>
      <w:r w:rsidRPr="00515FF2">
        <w:rPr>
          <w:rFonts w:ascii="HG丸ｺﾞｼｯｸM-PRO" w:eastAsia="HG丸ｺﾞｼｯｸM-PRO" w:hint="eastAsia"/>
        </w:rPr>
        <w:t xml:space="preserve">報酬については、別表第１に定める額 </w:t>
      </w:r>
    </w:p>
    <w:p w:rsidR="00911931" w:rsidRDefault="00555E2B" w:rsidP="00911931">
      <w:pPr>
        <w:pStyle w:val="a3"/>
        <w:ind w:leftChars="0" w:left="855"/>
        <w:rPr>
          <w:rFonts w:ascii="HG丸ｺﾞｼｯｸM-PRO" w:eastAsia="HG丸ｺﾞｼｯｸM-PRO"/>
        </w:rPr>
      </w:pPr>
      <w:r w:rsidRPr="008A32B5">
        <w:rPr>
          <w:rFonts w:ascii="HG丸ｺﾞｼｯｸM-PRO" w:eastAsia="HG丸ｺﾞｼｯｸM-PRO" w:hint="eastAsia"/>
        </w:rPr>
        <w:t>（２）</w:t>
      </w:r>
      <w:r w:rsidR="00C25D2F">
        <w:rPr>
          <w:rFonts w:ascii="HG丸ｺﾞｼｯｸM-PRO" w:eastAsia="HG丸ｺﾞｼｯｸM-PRO" w:hint="eastAsia"/>
        </w:rPr>
        <w:t>役員</w:t>
      </w:r>
      <w:r w:rsidR="00025AE5">
        <w:rPr>
          <w:rFonts w:ascii="HG丸ｺﾞｼｯｸM-PRO" w:eastAsia="HG丸ｺﾞｼｯｸM-PRO" w:hint="eastAsia"/>
        </w:rPr>
        <w:t>退職手当については、別表第2</w:t>
      </w:r>
      <w:r w:rsidR="007B2DD2" w:rsidRPr="00515FF2">
        <w:rPr>
          <w:rFonts w:ascii="HG丸ｺﾞｼｯｸM-PRO" w:eastAsia="HG丸ｺﾞｼｯｸM-PRO" w:hint="eastAsia"/>
        </w:rPr>
        <w:t xml:space="preserve">に定める算式により算出される額 </w:t>
      </w:r>
    </w:p>
    <w:p w:rsidR="00515FF2" w:rsidRPr="00515FF2" w:rsidRDefault="00555E2B" w:rsidP="00911931">
      <w:pPr>
        <w:pStyle w:val="a3"/>
        <w:ind w:leftChars="0" w:left="855"/>
        <w:rPr>
          <w:rFonts w:ascii="HG丸ｺﾞｼｯｸM-PRO" w:eastAsia="HG丸ｺﾞｼｯｸM-PRO"/>
        </w:rPr>
      </w:pPr>
      <w:r w:rsidRPr="008A32B5">
        <w:rPr>
          <w:rFonts w:ascii="HG丸ｺﾞｼｯｸM-PRO" w:eastAsia="HG丸ｺﾞｼｯｸM-PRO" w:hint="eastAsia"/>
          <w:szCs w:val="21"/>
        </w:rPr>
        <w:t>（３）</w:t>
      </w:r>
      <w:r w:rsidR="00451B12">
        <w:rPr>
          <w:rFonts w:ascii="HG丸ｺﾞｼｯｸM-PRO" w:eastAsia="HG丸ｺﾞｼｯｸM-PRO" w:hint="eastAsia"/>
        </w:rPr>
        <w:t>通勤手当については、職員給与規程</w:t>
      </w:r>
      <w:r w:rsidR="00187A27">
        <w:rPr>
          <w:rFonts w:ascii="HG丸ｺﾞｼｯｸM-PRO" w:eastAsia="HG丸ｺﾞｼｯｸM-PRO" w:hint="eastAsia"/>
        </w:rPr>
        <w:t>第7</w:t>
      </w:r>
      <w:r w:rsidR="007B2DD2" w:rsidRPr="00515FF2">
        <w:rPr>
          <w:rFonts w:ascii="HG丸ｺﾞｼｯｸM-PRO" w:eastAsia="HG丸ｺﾞｼｯｸM-PRO" w:hint="eastAsia"/>
        </w:rPr>
        <w:t xml:space="preserve">条の規定に準ずる額 </w:t>
      </w:r>
    </w:p>
    <w:p w:rsidR="008A1378" w:rsidRDefault="008A1378" w:rsidP="00515FF2">
      <w:pPr>
        <w:ind w:left="105"/>
        <w:rPr>
          <w:rFonts w:ascii="HG丸ｺﾞｼｯｸM-PRO" w:eastAsia="HG丸ｺﾞｼｯｸM-PRO"/>
        </w:rPr>
      </w:pPr>
    </w:p>
    <w:p w:rsidR="00515FF2" w:rsidRDefault="007B2DD2" w:rsidP="00515FF2">
      <w:pPr>
        <w:ind w:left="105"/>
        <w:rPr>
          <w:rFonts w:ascii="HG丸ｺﾞｼｯｸM-PRO" w:eastAsia="HG丸ｺﾞｼｯｸM-PRO"/>
        </w:rPr>
      </w:pPr>
      <w:r w:rsidRPr="00515FF2">
        <w:rPr>
          <w:rFonts w:ascii="HG丸ｺﾞｼｯｸM-PRO" w:eastAsia="HG丸ｺﾞｼｯｸM-PRO" w:hint="eastAsia"/>
        </w:rPr>
        <w:t xml:space="preserve">（非常勤役員等の報酬等の算定方法） </w:t>
      </w:r>
    </w:p>
    <w:p w:rsidR="00911931" w:rsidRDefault="007B2DD2" w:rsidP="008A32B5">
      <w:pPr>
        <w:pStyle w:val="a3"/>
        <w:numPr>
          <w:ilvl w:val="0"/>
          <w:numId w:val="1"/>
        </w:numPr>
        <w:ind w:leftChars="0"/>
        <w:rPr>
          <w:rFonts w:ascii="HG丸ｺﾞｼｯｸM-PRO" w:eastAsia="HG丸ｺﾞｼｯｸM-PRO"/>
        </w:rPr>
      </w:pPr>
      <w:r w:rsidRPr="008A32B5">
        <w:rPr>
          <w:rFonts w:ascii="HG丸ｺﾞｼｯｸM-PRO" w:eastAsia="HG丸ｺﾞｼｯｸM-PRO" w:hint="eastAsia"/>
        </w:rPr>
        <w:t>非常勤役員等に対する</w:t>
      </w:r>
      <w:r w:rsidR="00370E38">
        <w:rPr>
          <w:rFonts w:ascii="HG丸ｺﾞｼｯｸM-PRO" w:eastAsia="HG丸ｺﾞｼｯｸM-PRO" w:hint="eastAsia"/>
        </w:rPr>
        <w:t>役員</w:t>
      </w:r>
      <w:r w:rsidRPr="008A32B5">
        <w:rPr>
          <w:rFonts w:ascii="HG丸ｺﾞｼｯｸM-PRO" w:eastAsia="HG丸ｺﾞｼｯｸM-PRO" w:hint="eastAsia"/>
        </w:rPr>
        <w:t>報酬等の額は、次の各号による</w:t>
      </w:r>
      <w:r w:rsidR="00370E38">
        <w:rPr>
          <w:rFonts w:ascii="HG丸ｺﾞｼｯｸM-PRO" w:eastAsia="HG丸ｺﾞｼｯｸM-PRO" w:hint="eastAsia"/>
        </w:rPr>
        <w:t>役員</w:t>
      </w:r>
      <w:r w:rsidRPr="008A32B5">
        <w:rPr>
          <w:rFonts w:ascii="HG丸ｺﾞｼｯｸM-PRO" w:eastAsia="HG丸ｺﾞｼｯｸM-PRO" w:hint="eastAsia"/>
        </w:rPr>
        <w:t xml:space="preserve">報酬等の区分に応じて定めるものとする。 </w:t>
      </w:r>
    </w:p>
    <w:p w:rsidR="00911931" w:rsidRDefault="00824A3B" w:rsidP="00911931">
      <w:pPr>
        <w:pStyle w:val="a3"/>
        <w:ind w:leftChars="0" w:left="855"/>
        <w:rPr>
          <w:rFonts w:ascii="HG丸ｺﾞｼｯｸM-PRO" w:eastAsia="HG丸ｺﾞｼｯｸM-PRO"/>
        </w:rPr>
      </w:pPr>
      <w:r>
        <w:rPr>
          <w:rFonts w:ascii="HG丸ｺﾞｼｯｸM-PRO" w:eastAsia="HG丸ｺﾞｼｯｸM-PRO" w:hint="eastAsia"/>
        </w:rPr>
        <w:t>（１）</w:t>
      </w:r>
      <w:r w:rsidR="00370E38">
        <w:rPr>
          <w:rFonts w:ascii="HG丸ｺﾞｼｯｸM-PRO" w:eastAsia="HG丸ｺﾞｼｯｸM-PRO" w:hint="eastAsia"/>
        </w:rPr>
        <w:t>役員</w:t>
      </w:r>
      <w:r>
        <w:rPr>
          <w:rFonts w:ascii="HG丸ｺﾞｼｯｸM-PRO" w:eastAsia="HG丸ｺﾞｼｯｸM-PRO" w:hint="eastAsia"/>
        </w:rPr>
        <w:t>報酬については、別表第3</w:t>
      </w:r>
      <w:r w:rsidR="007B2DD2" w:rsidRPr="008A32B5">
        <w:rPr>
          <w:rFonts w:ascii="HG丸ｺﾞｼｯｸM-PRO" w:eastAsia="HG丸ｺﾞｼｯｸM-PRO" w:hint="eastAsia"/>
        </w:rPr>
        <w:t xml:space="preserve">に定める額 </w:t>
      </w:r>
    </w:p>
    <w:p w:rsidR="00F433A4" w:rsidRDefault="007B2DD2" w:rsidP="00911931">
      <w:pPr>
        <w:pStyle w:val="a3"/>
        <w:ind w:leftChars="0" w:left="855"/>
        <w:rPr>
          <w:rFonts w:ascii="HG丸ｺﾞｼｯｸM-PRO" w:eastAsia="HG丸ｺﾞｼｯｸM-PRO"/>
        </w:rPr>
      </w:pPr>
      <w:r w:rsidRPr="008A32B5">
        <w:rPr>
          <w:rFonts w:ascii="HG丸ｺﾞｼｯｸM-PRO" w:eastAsia="HG丸ｺﾞｼｯｸM-PRO" w:hint="eastAsia"/>
        </w:rPr>
        <w:t>（２）非常勤役員等が職務のため出張をしたときは、旅費規程に基づき、旅費（交</w:t>
      </w:r>
    </w:p>
    <w:p w:rsidR="008E7998" w:rsidRPr="004556F7" w:rsidRDefault="007B2DD2" w:rsidP="004556F7">
      <w:pPr>
        <w:ind w:firstLineChars="500" w:firstLine="1050"/>
        <w:rPr>
          <w:rFonts w:ascii="HG丸ｺﾞｼｯｸM-PRO" w:eastAsia="HG丸ｺﾞｼｯｸM-PRO"/>
        </w:rPr>
      </w:pPr>
      <w:r w:rsidRPr="004556F7">
        <w:rPr>
          <w:rFonts w:ascii="HG丸ｺﾞｼｯｸM-PRO" w:eastAsia="HG丸ｺﾞｼｯｸM-PRO" w:hint="eastAsia"/>
        </w:rPr>
        <w:t>通費、日当、宿泊料）を支給する。</w:t>
      </w:r>
    </w:p>
    <w:p w:rsidR="008A32B5" w:rsidRPr="008A32B5" w:rsidRDefault="008A32B5" w:rsidP="00B70EC4">
      <w:pPr>
        <w:rPr>
          <w:rFonts w:ascii="HG丸ｺﾞｼｯｸM-PRO" w:eastAsia="HG丸ｺﾞｼｯｸM-PRO"/>
          <w:szCs w:val="21"/>
        </w:rPr>
      </w:pPr>
    </w:p>
    <w:p w:rsidR="008A32B5" w:rsidRDefault="008A32B5" w:rsidP="008A32B5">
      <w:pPr>
        <w:ind w:left="105"/>
        <w:rPr>
          <w:rFonts w:ascii="HG丸ｺﾞｼｯｸM-PRO" w:eastAsia="HG丸ｺﾞｼｯｸM-PRO"/>
          <w:szCs w:val="21"/>
        </w:rPr>
      </w:pPr>
      <w:r w:rsidRPr="008A32B5">
        <w:rPr>
          <w:rFonts w:ascii="HG丸ｺﾞｼｯｸM-PRO" w:eastAsia="HG丸ｺﾞｼｯｸM-PRO" w:hint="eastAsia"/>
          <w:szCs w:val="21"/>
        </w:rPr>
        <w:t xml:space="preserve">（報酬等の支給方法） </w:t>
      </w:r>
    </w:p>
    <w:p w:rsidR="00911931" w:rsidRDefault="008A32B5" w:rsidP="008A32B5">
      <w:pPr>
        <w:pStyle w:val="a3"/>
        <w:numPr>
          <w:ilvl w:val="0"/>
          <w:numId w:val="1"/>
        </w:numPr>
        <w:ind w:leftChars="0"/>
        <w:rPr>
          <w:rFonts w:ascii="HG丸ｺﾞｼｯｸM-PRO" w:eastAsia="HG丸ｺﾞｼｯｸM-PRO"/>
          <w:szCs w:val="21"/>
        </w:rPr>
      </w:pPr>
      <w:r w:rsidRPr="008A32B5">
        <w:rPr>
          <w:rFonts w:ascii="HG丸ｺﾞｼｯｸM-PRO" w:eastAsia="HG丸ｺﾞｼｯｸM-PRO" w:hint="eastAsia"/>
          <w:szCs w:val="21"/>
        </w:rPr>
        <w:t>常勤役員等に対する</w:t>
      </w:r>
      <w:r w:rsidR="00370E38">
        <w:rPr>
          <w:rFonts w:ascii="HG丸ｺﾞｼｯｸM-PRO" w:eastAsia="HG丸ｺﾞｼｯｸM-PRO" w:hint="eastAsia"/>
          <w:szCs w:val="21"/>
        </w:rPr>
        <w:t>役員</w:t>
      </w:r>
      <w:r w:rsidRPr="008A32B5">
        <w:rPr>
          <w:rFonts w:ascii="HG丸ｺﾞｼｯｸM-PRO" w:eastAsia="HG丸ｺﾞｼｯｸM-PRO" w:hint="eastAsia"/>
          <w:szCs w:val="21"/>
        </w:rPr>
        <w:t>報酬等の支給時期は、次の各号による</w:t>
      </w:r>
      <w:r w:rsidR="00370E38">
        <w:rPr>
          <w:rFonts w:ascii="HG丸ｺﾞｼｯｸM-PRO" w:eastAsia="HG丸ｺﾞｼｯｸM-PRO" w:hint="eastAsia"/>
          <w:szCs w:val="21"/>
        </w:rPr>
        <w:t>役員</w:t>
      </w:r>
      <w:r w:rsidRPr="008A32B5">
        <w:rPr>
          <w:rFonts w:ascii="HG丸ｺﾞｼｯｸM-PRO" w:eastAsia="HG丸ｺﾞｼｯｸM-PRO" w:hint="eastAsia"/>
          <w:szCs w:val="21"/>
        </w:rPr>
        <w:t xml:space="preserve">報酬等の区分に応じて定める時期とする。 </w:t>
      </w:r>
    </w:p>
    <w:p w:rsidR="00370E38" w:rsidRDefault="00370E38" w:rsidP="00370E38">
      <w:pPr>
        <w:pStyle w:val="a3"/>
        <w:numPr>
          <w:ilvl w:val="0"/>
          <w:numId w:val="4"/>
        </w:numPr>
        <w:ind w:leftChars="0"/>
        <w:rPr>
          <w:rFonts w:ascii="HG丸ｺﾞｼｯｸM-PRO" w:eastAsia="HG丸ｺﾞｼｯｸM-PRO"/>
          <w:szCs w:val="21"/>
        </w:rPr>
      </w:pPr>
      <w:r>
        <w:rPr>
          <w:rFonts w:ascii="HG丸ｺﾞｼｯｸM-PRO" w:eastAsia="HG丸ｺﾞｼｯｸM-PRO" w:hint="eastAsia"/>
          <w:szCs w:val="21"/>
        </w:rPr>
        <w:lastRenderedPageBreak/>
        <w:t>役員</w:t>
      </w:r>
      <w:r w:rsidR="00E20D06">
        <w:rPr>
          <w:rFonts w:ascii="HG丸ｺﾞｼｯｸM-PRO" w:eastAsia="HG丸ｺﾞｼｯｸM-PRO" w:hint="eastAsia"/>
          <w:szCs w:val="21"/>
        </w:rPr>
        <w:t>報酬については、毎月25</w:t>
      </w:r>
      <w:r w:rsidR="008A32B5" w:rsidRPr="008A32B5">
        <w:rPr>
          <w:rFonts w:ascii="HG丸ｺﾞｼｯｸM-PRO" w:eastAsia="HG丸ｺﾞｼｯｸM-PRO" w:hint="eastAsia"/>
          <w:szCs w:val="21"/>
        </w:rPr>
        <w:t>日とする。ただし、その日が休日に当たる</w:t>
      </w:r>
    </w:p>
    <w:p w:rsidR="00911931" w:rsidRPr="00370E38" w:rsidRDefault="008A32B5" w:rsidP="004556F7">
      <w:pPr>
        <w:ind w:left="855" w:firstLineChars="100" w:firstLine="210"/>
        <w:rPr>
          <w:rFonts w:ascii="HG丸ｺﾞｼｯｸM-PRO" w:eastAsia="HG丸ｺﾞｼｯｸM-PRO"/>
          <w:szCs w:val="21"/>
        </w:rPr>
      </w:pPr>
      <w:r w:rsidRPr="00370E38">
        <w:rPr>
          <w:rFonts w:ascii="HG丸ｺﾞｼｯｸM-PRO" w:eastAsia="HG丸ｺﾞｼｯｸM-PRO" w:hint="eastAsia"/>
          <w:szCs w:val="21"/>
        </w:rPr>
        <w:t>ときは、職員</w:t>
      </w:r>
      <w:r w:rsidR="00E20D06" w:rsidRPr="00370E38">
        <w:rPr>
          <w:rFonts w:ascii="HG丸ｺﾞｼｯｸM-PRO" w:eastAsia="HG丸ｺﾞｼｯｸM-PRO" w:hint="eastAsia"/>
          <w:szCs w:val="21"/>
        </w:rPr>
        <w:t>給与</w:t>
      </w:r>
      <w:r w:rsidR="002706CC" w:rsidRPr="00370E38">
        <w:rPr>
          <w:rFonts w:ascii="HG丸ｺﾞｼｯｸM-PRO" w:eastAsia="HG丸ｺﾞｼｯｸM-PRO" w:hint="eastAsia"/>
          <w:szCs w:val="21"/>
        </w:rPr>
        <w:t>規程</w:t>
      </w:r>
      <w:r w:rsidR="00E20D06" w:rsidRPr="00370E38">
        <w:rPr>
          <w:rFonts w:ascii="HG丸ｺﾞｼｯｸM-PRO" w:eastAsia="HG丸ｺﾞｼｯｸM-PRO" w:hint="eastAsia"/>
          <w:szCs w:val="21"/>
        </w:rPr>
        <w:t>第</w:t>
      </w:r>
      <w:r w:rsidR="000C05CC">
        <w:rPr>
          <w:rFonts w:ascii="ＭＳ 明朝" w:eastAsia="ＭＳ 明朝" w:hAnsi="ＭＳ 明朝" w:cs="ＭＳ 明朝" w:hint="eastAsia"/>
          <w:szCs w:val="21"/>
        </w:rPr>
        <w:t>二一</w:t>
      </w:r>
      <w:r w:rsidRPr="00370E38">
        <w:rPr>
          <w:rFonts w:ascii="HG丸ｺﾞｼｯｸM-PRO" w:eastAsia="HG丸ｺﾞｼｯｸM-PRO" w:hint="eastAsia"/>
          <w:szCs w:val="21"/>
        </w:rPr>
        <w:t xml:space="preserve">条に準じた日とする。 </w:t>
      </w:r>
    </w:p>
    <w:p w:rsidR="00370E38" w:rsidRDefault="00370E38" w:rsidP="00370E38">
      <w:pPr>
        <w:pStyle w:val="a3"/>
        <w:numPr>
          <w:ilvl w:val="0"/>
          <w:numId w:val="4"/>
        </w:numPr>
        <w:ind w:leftChars="0"/>
        <w:rPr>
          <w:rFonts w:ascii="HG丸ｺﾞｼｯｸM-PRO" w:eastAsia="HG丸ｺﾞｼｯｸM-PRO"/>
          <w:szCs w:val="21"/>
        </w:rPr>
      </w:pPr>
      <w:r>
        <w:rPr>
          <w:rFonts w:ascii="HG丸ｺﾞｼｯｸM-PRO" w:eastAsia="HG丸ｺﾞｼｯｸM-PRO" w:hint="eastAsia"/>
          <w:szCs w:val="21"/>
        </w:rPr>
        <w:t>役員</w:t>
      </w:r>
      <w:r w:rsidR="008A32B5" w:rsidRPr="00025AE5">
        <w:rPr>
          <w:rFonts w:ascii="HG丸ｺﾞｼｯｸM-PRO" w:eastAsia="HG丸ｺﾞｼｯｸM-PRO" w:hint="eastAsia"/>
          <w:szCs w:val="21"/>
        </w:rPr>
        <w:t>退職手当については、任期の満了、辞任又は死亡により退職</w:t>
      </w:r>
      <w:r w:rsidR="0054235F" w:rsidRPr="00025AE5">
        <w:rPr>
          <w:rFonts w:ascii="HG丸ｺﾞｼｯｸM-PRO" w:eastAsia="HG丸ｺﾞｼｯｸM-PRO" w:hint="eastAsia"/>
          <w:szCs w:val="21"/>
        </w:rPr>
        <w:t>（又は退</w:t>
      </w:r>
    </w:p>
    <w:p w:rsidR="0054235F" w:rsidRPr="00370E38" w:rsidRDefault="0054235F" w:rsidP="004556F7">
      <w:pPr>
        <w:ind w:left="855" w:firstLineChars="100" w:firstLine="210"/>
        <w:rPr>
          <w:rFonts w:ascii="HG丸ｺﾞｼｯｸM-PRO" w:eastAsia="HG丸ｺﾞｼｯｸM-PRO"/>
          <w:szCs w:val="21"/>
        </w:rPr>
      </w:pPr>
      <w:r w:rsidRPr="00370E38">
        <w:rPr>
          <w:rFonts w:ascii="HG丸ｺﾞｼｯｸM-PRO" w:eastAsia="HG丸ｺﾞｼｯｸM-PRO" w:hint="eastAsia"/>
          <w:szCs w:val="21"/>
        </w:rPr>
        <w:t>職が確定した日）した後1</w:t>
      </w:r>
      <w:r w:rsidR="008A32B5" w:rsidRPr="00370E38">
        <w:rPr>
          <w:rFonts w:ascii="HG丸ｺﾞｼｯｸM-PRO" w:eastAsia="HG丸ｺﾞｼｯｸM-PRO" w:hint="eastAsia"/>
          <w:szCs w:val="21"/>
        </w:rPr>
        <w:t xml:space="preserve">か月以内に支給する。 </w:t>
      </w:r>
    </w:p>
    <w:p w:rsidR="00641B7F" w:rsidRDefault="008A32B5" w:rsidP="00641B7F">
      <w:pPr>
        <w:pStyle w:val="a3"/>
        <w:ind w:leftChars="0" w:left="855"/>
        <w:rPr>
          <w:rFonts w:ascii="HG丸ｺﾞｼｯｸM-PRO" w:eastAsia="HG丸ｺﾞｼｯｸM-PRO"/>
          <w:szCs w:val="21"/>
        </w:rPr>
      </w:pPr>
      <w:r w:rsidRPr="008A32B5">
        <w:rPr>
          <w:rFonts w:ascii="HG丸ｺﾞｼｯｸM-PRO" w:eastAsia="HG丸ｺﾞｼｯｸM-PRO" w:hint="eastAsia"/>
          <w:szCs w:val="21"/>
        </w:rPr>
        <w:t>２ 非常勤役員等に対する</w:t>
      </w:r>
      <w:r w:rsidR="00370E38">
        <w:rPr>
          <w:rFonts w:ascii="HG丸ｺﾞｼｯｸM-PRO" w:eastAsia="HG丸ｺﾞｼｯｸM-PRO" w:hint="eastAsia"/>
          <w:szCs w:val="21"/>
        </w:rPr>
        <w:t>役員</w:t>
      </w:r>
      <w:r w:rsidRPr="008A32B5">
        <w:rPr>
          <w:rFonts w:ascii="HG丸ｺﾞｼｯｸM-PRO" w:eastAsia="HG丸ｺﾞｼｯｸM-PRO" w:hint="eastAsia"/>
          <w:szCs w:val="21"/>
        </w:rPr>
        <w:t>報酬は、当該会議に出席した都度</w:t>
      </w:r>
      <w:r w:rsidR="00641B7F">
        <w:rPr>
          <w:rFonts w:ascii="HG丸ｺﾞｼｯｸM-PRO" w:eastAsia="HG丸ｺﾞｼｯｸM-PRO" w:hint="eastAsia"/>
          <w:szCs w:val="21"/>
        </w:rPr>
        <w:t>或いは法人業務に</w:t>
      </w:r>
    </w:p>
    <w:p w:rsidR="0054235F" w:rsidRPr="00641B7F" w:rsidRDefault="00641B7F" w:rsidP="00641B7F">
      <w:pPr>
        <w:pStyle w:val="a3"/>
        <w:ind w:leftChars="0" w:left="855" w:firstLineChars="100" w:firstLine="210"/>
        <w:rPr>
          <w:rFonts w:ascii="HG丸ｺﾞｼｯｸM-PRO" w:eastAsia="HG丸ｺﾞｼｯｸM-PRO"/>
          <w:szCs w:val="21"/>
        </w:rPr>
      </w:pPr>
      <w:r>
        <w:rPr>
          <w:rFonts w:ascii="HG丸ｺﾞｼｯｸM-PRO" w:eastAsia="HG丸ｺﾞｼｯｸM-PRO" w:hint="eastAsia"/>
          <w:szCs w:val="21"/>
        </w:rPr>
        <w:t>かかる</w:t>
      </w:r>
      <w:r w:rsidRPr="00641B7F">
        <w:rPr>
          <w:rFonts w:ascii="HG丸ｺﾞｼｯｸM-PRO" w:eastAsia="HG丸ｺﾞｼｯｸM-PRO" w:hint="eastAsia"/>
          <w:szCs w:val="21"/>
        </w:rPr>
        <w:t>出勤をした都度</w:t>
      </w:r>
      <w:r w:rsidR="008A32B5" w:rsidRPr="00641B7F">
        <w:rPr>
          <w:rFonts w:ascii="HG丸ｺﾞｼｯｸM-PRO" w:eastAsia="HG丸ｺﾞｼｯｸM-PRO" w:hint="eastAsia"/>
          <w:szCs w:val="21"/>
        </w:rPr>
        <w:t>、支給する。</w:t>
      </w:r>
    </w:p>
    <w:p w:rsidR="004556F7" w:rsidRDefault="008A32B5" w:rsidP="0054235F">
      <w:pPr>
        <w:pStyle w:val="a3"/>
        <w:ind w:leftChars="0" w:left="855"/>
        <w:rPr>
          <w:rFonts w:ascii="HG丸ｺﾞｼｯｸM-PRO" w:eastAsia="HG丸ｺﾞｼｯｸM-PRO"/>
          <w:szCs w:val="21"/>
        </w:rPr>
      </w:pPr>
      <w:r w:rsidRPr="0054235F">
        <w:rPr>
          <w:rFonts w:ascii="HG丸ｺﾞｼｯｸM-PRO" w:eastAsia="HG丸ｺﾞｼｯｸM-PRO" w:hint="eastAsia"/>
          <w:szCs w:val="21"/>
        </w:rPr>
        <w:t xml:space="preserve">３ </w:t>
      </w:r>
      <w:r w:rsidR="00370E38">
        <w:rPr>
          <w:rFonts w:ascii="HG丸ｺﾞｼｯｸM-PRO" w:eastAsia="HG丸ｺﾞｼｯｸM-PRO" w:hint="eastAsia"/>
          <w:szCs w:val="21"/>
        </w:rPr>
        <w:t>役員</w:t>
      </w:r>
      <w:r w:rsidRPr="0054235F">
        <w:rPr>
          <w:rFonts w:ascii="HG丸ｺﾞｼｯｸM-PRO" w:eastAsia="HG丸ｺﾞｼｯｸM-PRO" w:hint="eastAsia"/>
          <w:szCs w:val="21"/>
        </w:rPr>
        <w:t>報酬等は、法令の定めるところにより控除すべき金額及び本人から申し出</w:t>
      </w:r>
    </w:p>
    <w:p w:rsidR="008A32B5" w:rsidRPr="0054235F" w:rsidRDefault="008A32B5" w:rsidP="004556F7">
      <w:pPr>
        <w:pStyle w:val="a3"/>
        <w:ind w:leftChars="0" w:left="855" w:firstLineChars="100" w:firstLine="210"/>
        <w:rPr>
          <w:rFonts w:ascii="HG丸ｺﾞｼｯｸM-PRO" w:eastAsia="HG丸ｺﾞｼｯｸM-PRO"/>
          <w:szCs w:val="21"/>
        </w:rPr>
      </w:pPr>
      <w:r w:rsidRPr="0054235F">
        <w:rPr>
          <w:rFonts w:ascii="HG丸ｺﾞｼｯｸM-PRO" w:eastAsia="HG丸ｺﾞｼｯｸM-PRO" w:hint="eastAsia"/>
          <w:szCs w:val="21"/>
        </w:rPr>
        <w:t xml:space="preserve">があったときには、立替金、積立金等を控除して支給する。 </w:t>
      </w:r>
    </w:p>
    <w:p w:rsidR="008A32B5" w:rsidRPr="008A32B5" w:rsidRDefault="008A32B5" w:rsidP="008A32B5">
      <w:pPr>
        <w:pStyle w:val="a3"/>
        <w:ind w:leftChars="0" w:left="855"/>
        <w:rPr>
          <w:rFonts w:ascii="HG丸ｺﾞｼｯｸM-PRO" w:eastAsia="HG丸ｺﾞｼｯｸM-PRO"/>
          <w:szCs w:val="21"/>
        </w:rPr>
      </w:pPr>
    </w:p>
    <w:p w:rsidR="008A32B5" w:rsidRDefault="008A32B5" w:rsidP="008A32B5">
      <w:pPr>
        <w:ind w:left="105"/>
        <w:rPr>
          <w:rFonts w:ascii="HG丸ｺﾞｼｯｸM-PRO" w:eastAsia="HG丸ｺﾞｼｯｸM-PRO"/>
          <w:szCs w:val="21"/>
        </w:rPr>
      </w:pPr>
      <w:r w:rsidRPr="008A32B5">
        <w:rPr>
          <w:rFonts w:ascii="HG丸ｺﾞｼｯｸM-PRO" w:eastAsia="HG丸ｺﾞｼｯｸM-PRO" w:hint="eastAsia"/>
          <w:szCs w:val="21"/>
        </w:rPr>
        <w:t xml:space="preserve">（報酬等の日割り計算） </w:t>
      </w:r>
    </w:p>
    <w:p w:rsidR="00E76F3A" w:rsidRDefault="008A32B5" w:rsidP="008A32B5">
      <w:pPr>
        <w:pStyle w:val="a3"/>
        <w:numPr>
          <w:ilvl w:val="0"/>
          <w:numId w:val="1"/>
        </w:numPr>
        <w:ind w:leftChars="0"/>
        <w:rPr>
          <w:rFonts w:ascii="HG丸ｺﾞｼｯｸM-PRO" w:eastAsia="HG丸ｺﾞｼｯｸM-PRO"/>
          <w:szCs w:val="21"/>
        </w:rPr>
      </w:pPr>
      <w:r w:rsidRPr="008A32B5">
        <w:rPr>
          <w:rFonts w:ascii="HG丸ｺﾞｼｯｸM-PRO" w:eastAsia="HG丸ｺﾞｼｯｸM-PRO" w:hint="eastAsia"/>
          <w:szCs w:val="21"/>
        </w:rPr>
        <w:t>新たに常勤役員等に就任した者には、その日から</w:t>
      </w:r>
      <w:r w:rsidR="00370E38">
        <w:rPr>
          <w:rFonts w:ascii="HG丸ｺﾞｼｯｸM-PRO" w:eastAsia="HG丸ｺﾞｼｯｸM-PRO" w:hint="eastAsia"/>
          <w:szCs w:val="21"/>
        </w:rPr>
        <w:t>役員</w:t>
      </w:r>
      <w:r w:rsidRPr="008A32B5">
        <w:rPr>
          <w:rFonts w:ascii="HG丸ｺﾞｼｯｸM-PRO" w:eastAsia="HG丸ｺﾞｼｯｸM-PRO" w:hint="eastAsia"/>
          <w:szCs w:val="21"/>
        </w:rPr>
        <w:t xml:space="preserve">報酬を支給する。 </w:t>
      </w:r>
    </w:p>
    <w:p w:rsidR="00E76F3A" w:rsidRDefault="008A32B5" w:rsidP="00E76F3A">
      <w:pPr>
        <w:pStyle w:val="a3"/>
        <w:ind w:leftChars="0" w:left="855"/>
        <w:rPr>
          <w:rFonts w:ascii="HG丸ｺﾞｼｯｸM-PRO" w:eastAsia="HG丸ｺﾞｼｯｸM-PRO"/>
          <w:szCs w:val="21"/>
        </w:rPr>
      </w:pPr>
      <w:r w:rsidRPr="008A32B5">
        <w:rPr>
          <w:rFonts w:ascii="HG丸ｺﾞｼｯｸM-PRO" w:eastAsia="HG丸ｺﾞｼｯｸM-PRO" w:hint="eastAsia"/>
          <w:szCs w:val="21"/>
        </w:rPr>
        <w:t>２ 常勤役員等が退任し、又は解任された場合は、前日までの</w:t>
      </w:r>
      <w:r w:rsidR="00370E38">
        <w:rPr>
          <w:rFonts w:ascii="HG丸ｺﾞｼｯｸM-PRO" w:eastAsia="HG丸ｺﾞｼｯｸM-PRO" w:hint="eastAsia"/>
          <w:szCs w:val="21"/>
        </w:rPr>
        <w:t>役員</w:t>
      </w:r>
      <w:r w:rsidRPr="008A32B5">
        <w:rPr>
          <w:rFonts w:ascii="HG丸ｺﾞｼｯｸM-PRO" w:eastAsia="HG丸ｺﾞｼｯｸM-PRO" w:hint="eastAsia"/>
          <w:szCs w:val="21"/>
        </w:rPr>
        <w:t xml:space="preserve">報酬を支給する。 </w:t>
      </w:r>
    </w:p>
    <w:p w:rsidR="004556F7" w:rsidRDefault="008A32B5" w:rsidP="00E76F3A">
      <w:pPr>
        <w:pStyle w:val="a3"/>
        <w:ind w:leftChars="0" w:left="855"/>
        <w:rPr>
          <w:rFonts w:ascii="HG丸ｺﾞｼｯｸM-PRO" w:eastAsia="HG丸ｺﾞｼｯｸM-PRO"/>
          <w:szCs w:val="21"/>
        </w:rPr>
      </w:pPr>
      <w:r w:rsidRPr="008A32B5">
        <w:rPr>
          <w:rFonts w:ascii="HG丸ｺﾞｼｯｸM-PRO" w:eastAsia="HG丸ｺﾞｼｯｸM-PRO" w:hint="eastAsia"/>
          <w:szCs w:val="21"/>
        </w:rPr>
        <w:t>３ 月の中途における就任、退任、又は解任の場合の</w:t>
      </w:r>
      <w:r w:rsidR="00370E38">
        <w:rPr>
          <w:rFonts w:ascii="HG丸ｺﾞｼｯｸM-PRO" w:eastAsia="HG丸ｺﾞｼｯｸM-PRO" w:hint="eastAsia"/>
          <w:szCs w:val="21"/>
        </w:rPr>
        <w:t>役員</w:t>
      </w:r>
      <w:r w:rsidRPr="008A32B5">
        <w:rPr>
          <w:rFonts w:ascii="HG丸ｺﾞｼｯｸM-PRO" w:eastAsia="HG丸ｺﾞｼｯｸM-PRO" w:hint="eastAsia"/>
          <w:szCs w:val="21"/>
        </w:rPr>
        <w:t>報酬額については、その</w:t>
      </w:r>
    </w:p>
    <w:p w:rsidR="004556F7" w:rsidRDefault="008A32B5" w:rsidP="004556F7">
      <w:pPr>
        <w:pStyle w:val="a3"/>
        <w:ind w:leftChars="0" w:left="855" w:firstLineChars="100" w:firstLine="210"/>
        <w:rPr>
          <w:rFonts w:ascii="HG丸ｺﾞｼｯｸM-PRO" w:eastAsia="HG丸ｺﾞｼｯｸM-PRO"/>
          <w:szCs w:val="21"/>
        </w:rPr>
      </w:pPr>
      <w:r w:rsidRPr="008A32B5">
        <w:rPr>
          <w:rFonts w:ascii="HG丸ｺﾞｼｯｸM-PRO" w:eastAsia="HG丸ｺﾞｼｯｸM-PRO" w:hint="eastAsia"/>
          <w:szCs w:val="21"/>
        </w:rPr>
        <w:t>月の総日数から日曜日及び土曜日の日数を差し引いた日数を基礎として日割り</w:t>
      </w:r>
    </w:p>
    <w:p w:rsidR="00E76F3A" w:rsidRDefault="008A32B5" w:rsidP="004556F7">
      <w:pPr>
        <w:pStyle w:val="a3"/>
        <w:ind w:leftChars="0" w:left="855" w:firstLineChars="100" w:firstLine="210"/>
        <w:rPr>
          <w:rFonts w:ascii="HG丸ｺﾞｼｯｸM-PRO" w:eastAsia="HG丸ｺﾞｼｯｸM-PRO"/>
          <w:szCs w:val="21"/>
        </w:rPr>
      </w:pPr>
      <w:r w:rsidRPr="008A32B5">
        <w:rPr>
          <w:rFonts w:ascii="HG丸ｺﾞｼｯｸM-PRO" w:eastAsia="HG丸ｺﾞｼｯｸM-PRO" w:hint="eastAsia"/>
          <w:szCs w:val="21"/>
        </w:rPr>
        <w:t xml:space="preserve">によって計算する。 </w:t>
      </w:r>
    </w:p>
    <w:p w:rsidR="004556F7" w:rsidRDefault="008A32B5" w:rsidP="00E76F3A">
      <w:pPr>
        <w:pStyle w:val="a3"/>
        <w:ind w:leftChars="0" w:left="855"/>
        <w:rPr>
          <w:rFonts w:ascii="HG丸ｺﾞｼｯｸM-PRO" w:eastAsia="HG丸ｺﾞｼｯｸM-PRO"/>
          <w:szCs w:val="21"/>
        </w:rPr>
      </w:pPr>
      <w:r w:rsidRPr="008A32B5">
        <w:rPr>
          <w:rFonts w:ascii="HG丸ｺﾞｼｯｸM-PRO" w:eastAsia="HG丸ｺﾞｼｯｸM-PRO" w:hint="eastAsia"/>
          <w:szCs w:val="21"/>
        </w:rPr>
        <w:t>４ 本条第２項の規定にかかわらず、常勤役員等が死亡によって退任した場合、そ</w:t>
      </w:r>
    </w:p>
    <w:p w:rsidR="008A32B5" w:rsidRDefault="008A32B5" w:rsidP="004556F7">
      <w:pPr>
        <w:pStyle w:val="a3"/>
        <w:ind w:leftChars="0" w:left="855" w:firstLineChars="100" w:firstLine="210"/>
        <w:rPr>
          <w:rFonts w:ascii="HG丸ｺﾞｼｯｸM-PRO" w:eastAsia="HG丸ｺﾞｼｯｸM-PRO"/>
          <w:szCs w:val="21"/>
        </w:rPr>
      </w:pPr>
      <w:r w:rsidRPr="008A32B5">
        <w:rPr>
          <w:rFonts w:ascii="HG丸ｺﾞｼｯｸM-PRO" w:eastAsia="HG丸ｺﾞｼｯｸM-PRO" w:hint="eastAsia"/>
          <w:szCs w:val="21"/>
        </w:rPr>
        <w:t>の月までの</w:t>
      </w:r>
      <w:r w:rsidR="00370E38">
        <w:rPr>
          <w:rFonts w:ascii="HG丸ｺﾞｼｯｸM-PRO" w:eastAsia="HG丸ｺﾞｼｯｸM-PRO" w:hint="eastAsia"/>
          <w:szCs w:val="21"/>
        </w:rPr>
        <w:t>役員</w:t>
      </w:r>
      <w:r w:rsidRPr="008A32B5">
        <w:rPr>
          <w:rFonts w:ascii="HG丸ｺﾞｼｯｸM-PRO" w:eastAsia="HG丸ｺﾞｼｯｸM-PRO" w:hint="eastAsia"/>
          <w:szCs w:val="21"/>
        </w:rPr>
        <w:t>報酬を支給する。</w:t>
      </w:r>
    </w:p>
    <w:p w:rsidR="008A32B5" w:rsidRPr="008A32B5" w:rsidRDefault="008A32B5" w:rsidP="008A32B5">
      <w:pPr>
        <w:pStyle w:val="a3"/>
        <w:ind w:leftChars="0" w:left="855"/>
        <w:rPr>
          <w:rFonts w:ascii="HG丸ｺﾞｼｯｸM-PRO" w:eastAsia="HG丸ｺﾞｼｯｸM-PRO"/>
          <w:szCs w:val="21"/>
        </w:rPr>
      </w:pPr>
      <w:r w:rsidRPr="008A32B5">
        <w:rPr>
          <w:rFonts w:ascii="HG丸ｺﾞｼｯｸM-PRO" w:eastAsia="HG丸ｺﾞｼｯｸM-PRO" w:hint="eastAsia"/>
          <w:szCs w:val="21"/>
        </w:rPr>
        <w:t xml:space="preserve"> </w:t>
      </w:r>
    </w:p>
    <w:p w:rsidR="008A32B5" w:rsidRDefault="008A32B5" w:rsidP="008A32B5">
      <w:pPr>
        <w:ind w:left="105"/>
        <w:rPr>
          <w:rFonts w:ascii="HG丸ｺﾞｼｯｸM-PRO" w:eastAsia="HG丸ｺﾞｼｯｸM-PRO"/>
          <w:szCs w:val="21"/>
        </w:rPr>
      </w:pPr>
      <w:r w:rsidRPr="008A32B5">
        <w:rPr>
          <w:rFonts w:ascii="HG丸ｺﾞｼｯｸM-PRO" w:eastAsia="HG丸ｺﾞｼｯｸM-PRO" w:hint="eastAsia"/>
          <w:szCs w:val="21"/>
        </w:rPr>
        <w:t>（端数の処理）</w:t>
      </w:r>
    </w:p>
    <w:p w:rsidR="00E76F3A" w:rsidRDefault="008A32B5" w:rsidP="008A32B5">
      <w:pPr>
        <w:pStyle w:val="a3"/>
        <w:numPr>
          <w:ilvl w:val="0"/>
          <w:numId w:val="1"/>
        </w:numPr>
        <w:ind w:leftChars="0"/>
        <w:rPr>
          <w:rFonts w:ascii="HG丸ｺﾞｼｯｸM-PRO" w:eastAsia="HG丸ｺﾞｼｯｸM-PRO"/>
          <w:szCs w:val="21"/>
        </w:rPr>
      </w:pPr>
      <w:r w:rsidRPr="008A32B5">
        <w:rPr>
          <w:rFonts w:ascii="HG丸ｺﾞｼｯｸM-PRO" w:eastAsia="HG丸ｺﾞｼｯｸM-PRO" w:hint="eastAsia"/>
          <w:szCs w:val="21"/>
        </w:rPr>
        <w:t xml:space="preserve">この規定により、計算金額に１円未満の端数が生じたときには、次のとおり端数処理を行う。 </w:t>
      </w:r>
    </w:p>
    <w:p w:rsidR="00E76F3A" w:rsidRDefault="008A32B5" w:rsidP="00E76F3A">
      <w:pPr>
        <w:pStyle w:val="a3"/>
        <w:ind w:leftChars="0" w:left="855"/>
        <w:rPr>
          <w:rFonts w:ascii="HG丸ｺﾞｼｯｸM-PRO" w:eastAsia="HG丸ｺﾞｼｯｸM-PRO"/>
          <w:szCs w:val="21"/>
        </w:rPr>
      </w:pPr>
      <w:r w:rsidRPr="008A32B5">
        <w:rPr>
          <w:rFonts w:ascii="HG丸ｺﾞｼｯｸM-PRO" w:eastAsia="HG丸ｺﾞｼｯｸM-PRO" w:hint="eastAsia"/>
          <w:szCs w:val="21"/>
        </w:rPr>
        <w:t xml:space="preserve">（１）50 銭未満の端数については、これを切り捨てる。 </w:t>
      </w:r>
    </w:p>
    <w:p w:rsidR="008A32B5" w:rsidRDefault="008A32B5" w:rsidP="00E76F3A">
      <w:pPr>
        <w:pStyle w:val="a3"/>
        <w:ind w:leftChars="0" w:left="855"/>
        <w:rPr>
          <w:rFonts w:ascii="HG丸ｺﾞｼｯｸM-PRO" w:eastAsia="HG丸ｺﾞｼｯｸM-PRO"/>
          <w:szCs w:val="21"/>
        </w:rPr>
      </w:pPr>
      <w:r w:rsidRPr="008A32B5">
        <w:rPr>
          <w:rFonts w:ascii="HG丸ｺﾞｼｯｸM-PRO" w:eastAsia="HG丸ｺﾞｼｯｸM-PRO" w:hint="eastAsia"/>
          <w:szCs w:val="21"/>
        </w:rPr>
        <w:t xml:space="preserve">（２）50 銭以上１円未満の端数についは、これを１円に切り上げる。 </w:t>
      </w:r>
    </w:p>
    <w:p w:rsidR="008A32B5" w:rsidRPr="008A32B5" w:rsidRDefault="008A32B5" w:rsidP="008A32B5">
      <w:pPr>
        <w:pStyle w:val="a3"/>
        <w:ind w:leftChars="0" w:left="855"/>
        <w:rPr>
          <w:rFonts w:ascii="HG丸ｺﾞｼｯｸM-PRO" w:eastAsia="HG丸ｺﾞｼｯｸM-PRO"/>
          <w:szCs w:val="21"/>
        </w:rPr>
      </w:pPr>
    </w:p>
    <w:p w:rsidR="008A32B5" w:rsidRDefault="008A32B5" w:rsidP="008A32B5">
      <w:pPr>
        <w:ind w:left="105"/>
        <w:rPr>
          <w:rFonts w:ascii="HG丸ｺﾞｼｯｸM-PRO" w:eastAsia="HG丸ｺﾞｼｯｸM-PRO"/>
          <w:szCs w:val="21"/>
        </w:rPr>
      </w:pPr>
      <w:r w:rsidRPr="008A32B5">
        <w:rPr>
          <w:rFonts w:ascii="HG丸ｺﾞｼｯｸM-PRO" w:eastAsia="HG丸ｺﾞｼｯｸM-PRO" w:hint="eastAsia"/>
          <w:szCs w:val="21"/>
        </w:rPr>
        <w:t xml:space="preserve">（公表） </w:t>
      </w:r>
    </w:p>
    <w:p w:rsidR="008A32B5" w:rsidRPr="002E1EB6" w:rsidRDefault="00C1393F" w:rsidP="002E1EB6">
      <w:pPr>
        <w:pStyle w:val="a3"/>
        <w:numPr>
          <w:ilvl w:val="0"/>
          <w:numId w:val="1"/>
        </w:numPr>
        <w:ind w:leftChars="0"/>
        <w:rPr>
          <w:rFonts w:ascii="HG丸ｺﾞｼｯｸM-PRO" w:eastAsia="HG丸ｺﾞｼｯｸM-PRO"/>
          <w:szCs w:val="21"/>
        </w:rPr>
      </w:pPr>
      <w:r>
        <w:rPr>
          <w:rFonts w:ascii="HG丸ｺﾞｼｯｸM-PRO" w:eastAsia="HG丸ｺﾞｼｯｸM-PRO" w:hint="eastAsia"/>
          <w:szCs w:val="21"/>
        </w:rPr>
        <w:t>当法人は、この規定をもって、社会福祉法第五十九条</w:t>
      </w:r>
      <w:r w:rsidRPr="00C1393F">
        <w:rPr>
          <w:rFonts w:ascii="HG丸ｺﾞｼｯｸM-PRO" w:eastAsia="HG丸ｺﾞｼｯｸM-PRO" w:hint="eastAsia"/>
          <w:szCs w:val="21"/>
        </w:rPr>
        <w:t>の二第</w:t>
      </w:r>
      <w:r w:rsidRPr="00C1393F">
        <w:rPr>
          <w:rFonts w:ascii="HG丸ｺﾞｼｯｸM-PRO" w:eastAsia="HG丸ｺﾞｼｯｸM-PRO" w:hAnsi="ＭＳ 明朝" w:cs="ＭＳ 明朝" w:hint="eastAsia"/>
          <w:szCs w:val="21"/>
        </w:rPr>
        <w:t>一</w:t>
      </w:r>
      <w:r w:rsidR="008A32B5" w:rsidRPr="00C1393F">
        <w:rPr>
          <w:rFonts w:ascii="HG丸ｺﾞｼｯｸM-PRO" w:eastAsia="HG丸ｺﾞｼｯｸM-PRO" w:hint="eastAsia"/>
          <w:szCs w:val="21"/>
        </w:rPr>
        <w:t>項</w:t>
      </w:r>
      <w:r w:rsidRPr="00C1393F">
        <w:rPr>
          <w:rFonts w:ascii="HG丸ｺﾞｼｯｸM-PRO" w:eastAsia="HG丸ｺﾞｼｯｸM-PRO" w:hAnsi="ＭＳ 明朝" w:cs="ＭＳ 明朝" w:hint="eastAsia"/>
          <w:szCs w:val="21"/>
        </w:rPr>
        <w:t>二号</w:t>
      </w:r>
      <w:r w:rsidR="008A32B5" w:rsidRPr="002E1EB6">
        <w:rPr>
          <w:rFonts w:ascii="HG丸ｺﾞｼｯｸM-PRO" w:eastAsia="HG丸ｺﾞｼｯｸM-PRO" w:hint="eastAsia"/>
          <w:szCs w:val="21"/>
        </w:rPr>
        <w:t>に定める報酬等の支給の基準として公表する。</w:t>
      </w:r>
    </w:p>
    <w:p w:rsidR="002E1EB6" w:rsidRPr="00E76F3A" w:rsidRDefault="002E1EB6" w:rsidP="002E1EB6">
      <w:pPr>
        <w:rPr>
          <w:rFonts w:ascii="HG丸ｺﾞｼｯｸM-PRO" w:eastAsia="HG丸ｺﾞｼｯｸM-PRO"/>
          <w:szCs w:val="21"/>
        </w:rPr>
      </w:pPr>
    </w:p>
    <w:p w:rsidR="004556F7" w:rsidRDefault="002E1EB6" w:rsidP="004556F7">
      <w:pPr>
        <w:ind w:firstLineChars="100" w:firstLine="210"/>
        <w:rPr>
          <w:rFonts w:ascii="HG丸ｺﾞｼｯｸM-PRO" w:eastAsia="HG丸ｺﾞｼｯｸM-PRO"/>
        </w:rPr>
      </w:pPr>
      <w:r w:rsidRPr="002E1EB6">
        <w:rPr>
          <w:rFonts w:ascii="HG丸ｺﾞｼｯｸM-PRO" w:eastAsia="HG丸ｺﾞｼｯｸM-PRO" w:hint="eastAsia"/>
        </w:rPr>
        <w:t xml:space="preserve">（改廃） </w:t>
      </w:r>
    </w:p>
    <w:p w:rsidR="002E1EB6" w:rsidRDefault="004556F7" w:rsidP="004556F7">
      <w:pPr>
        <w:ind w:firstLineChars="100" w:firstLine="210"/>
        <w:rPr>
          <w:rFonts w:ascii="HG丸ｺﾞｼｯｸM-PRO" w:eastAsia="HG丸ｺﾞｼｯｸM-PRO"/>
        </w:rPr>
      </w:pPr>
      <w:r>
        <w:rPr>
          <w:rFonts w:ascii="HG丸ｺﾞｼｯｸM-PRO" w:eastAsia="HG丸ｺﾞｼｯｸM-PRO" w:hint="eastAsia"/>
        </w:rPr>
        <w:t>第9</w:t>
      </w:r>
      <w:r w:rsidR="002E1EB6" w:rsidRPr="002E1EB6">
        <w:rPr>
          <w:rFonts w:ascii="HG丸ｺﾞｼｯｸM-PRO" w:eastAsia="HG丸ｺﾞｼｯｸM-PRO" w:hint="eastAsia"/>
        </w:rPr>
        <w:t xml:space="preserve">条 この規定の改廃は、評議員会の承認を受けて行う。 </w:t>
      </w:r>
    </w:p>
    <w:p w:rsidR="006E51E8" w:rsidRDefault="006E51E8" w:rsidP="002E1EB6">
      <w:pPr>
        <w:rPr>
          <w:rFonts w:ascii="HG丸ｺﾞｼｯｸM-PRO" w:eastAsia="HG丸ｺﾞｼｯｸM-PRO"/>
        </w:rPr>
      </w:pPr>
    </w:p>
    <w:p w:rsidR="004556F7" w:rsidRDefault="002E1EB6" w:rsidP="004556F7">
      <w:pPr>
        <w:ind w:firstLineChars="100" w:firstLine="210"/>
        <w:rPr>
          <w:rFonts w:ascii="HG丸ｺﾞｼｯｸM-PRO" w:eastAsia="HG丸ｺﾞｼｯｸM-PRO"/>
        </w:rPr>
      </w:pPr>
      <w:r w:rsidRPr="002E1EB6">
        <w:rPr>
          <w:rFonts w:ascii="HG丸ｺﾞｼｯｸM-PRO" w:eastAsia="HG丸ｺﾞｼｯｸM-PRO" w:hint="eastAsia"/>
        </w:rPr>
        <w:t xml:space="preserve">（補則） </w:t>
      </w:r>
    </w:p>
    <w:p w:rsidR="004556F7" w:rsidRDefault="004556F7" w:rsidP="004556F7">
      <w:pPr>
        <w:ind w:firstLineChars="100" w:firstLine="210"/>
        <w:rPr>
          <w:rFonts w:ascii="HG丸ｺﾞｼｯｸM-PRO" w:eastAsia="HG丸ｺﾞｼｯｸM-PRO"/>
        </w:rPr>
      </w:pPr>
      <w:r>
        <w:rPr>
          <w:rFonts w:ascii="HG丸ｺﾞｼｯｸM-PRO" w:eastAsia="HG丸ｺﾞｼｯｸM-PRO" w:hint="eastAsia"/>
        </w:rPr>
        <w:t>第１０</w:t>
      </w:r>
      <w:r w:rsidR="002E1EB6" w:rsidRPr="002E1EB6">
        <w:rPr>
          <w:rFonts w:ascii="HG丸ｺﾞｼｯｸM-PRO" w:eastAsia="HG丸ｺﾞｼｯｸM-PRO" w:hint="eastAsia"/>
        </w:rPr>
        <w:t>条 この規定の実施に関し必要な事項は、理事長が理事会の決議を経て、別に定め</w:t>
      </w:r>
    </w:p>
    <w:p w:rsidR="006E51E8" w:rsidRDefault="002E1EB6" w:rsidP="004556F7">
      <w:pPr>
        <w:ind w:firstLineChars="500" w:firstLine="1050"/>
        <w:rPr>
          <w:rFonts w:ascii="HG丸ｺﾞｼｯｸM-PRO" w:eastAsia="HG丸ｺﾞｼｯｸM-PRO"/>
        </w:rPr>
      </w:pPr>
      <w:r w:rsidRPr="002E1EB6">
        <w:rPr>
          <w:rFonts w:ascii="HG丸ｺﾞｼｯｸM-PRO" w:eastAsia="HG丸ｺﾞｼｯｸM-PRO" w:hint="eastAsia"/>
        </w:rPr>
        <w:t>ることとする。</w:t>
      </w:r>
    </w:p>
    <w:p w:rsidR="00025AE5" w:rsidRPr="00FA200D" w:rsidRDefault="002E1EB6" w:rsidP="00FA200D">
      <w:pPr>
        <w:rPr>
          <w:rFonts w:ascii="HG丸ｺﾞｼｯｸM-PRO" w:eastAsia="HG丸ｺﾞｼｯｸM-PRO"/>
        </w:rPr>
      </w:pPr>
      <w:r w:rsidRPr="002E1EB6">
        <w:rPr>
          <w:rFonts w:ascii="HG丸ｺﾞｼｯｸM-PRO" w:eastAsia="HG丸ｺﾞｼｯｸM-PRO" w:hint="eastAsia"/>
        </w:rPr>
        <w:t xml:space="preserve"> 附則 </w:t>
      </w:r>
      <w:r w:rsidR="00E76F3A">
        <w:rPr>
          <w:rFonts w:ascii="HG丸ｺﾞｼｯｸM-PRO" w:eastAsia="HG丸ｺﾞｼｯｸM-PRO" w:hint="eastAsia"/>
        </w:rPr>
        <w:t>この規程</w:t>
      </w:r>
      <w:r w:rsidR="00FA200D">
        <w:rPr>
          <w:rFonts w:ascii="HG丸ｺﾞｼｯｸM-PRO" w:eastAsia="HG丸ｺﾞｼｯｸM-PRO" w:hint="eastAsia"/>
        </w:rPr>
        <w:t>のうち非常勤役員に関する規程</w:t>
      </w:r>
      <w:r w:rsidR="00E76F3A">
        <w:rPr>
          <w:rFonts w:ascii="HG丸ｺﾞｼｯｸM-PRO" w:eastAsia="HG丸ｺﾞｼｯｸM-PRO" w:hint="eastAsia"/>
        </w:rPr>
        <w:t>は、平成29年</w:t>
      </w:r>
      <w:r w:rsidR="00FA200D">
        <w:rPr>
          <w:rFonts w:ascii="HG丸ｺﾞｼｯｸM-PRO" w:eastAsia="HG丸ｺﾞｼｯｸM-PRO" w:hint="eastAsia"/>
        </w:rPr>
        <w:t>6</w:t>
      </w:r>
      <w:r w:rsidR="00E76F3A">
        <w:rPr>
          <w:rFonts w:ascii="HG丸ｺﾞｼｯｸM-PRO" w:eastAsia="HG丸ｺﾞｼｯｸM-PRO" w:hint="eastAsia"/>
        </w:rPr>
        <w:t>月</w:t>
      </w:r>
      <w:r w:rsidR="00FA200D">
        <w:rPr>
          <w:rFonts w:ascii="HG丸ｺﾞｼｯｸM-PRO" w:eastAsia="HG丸ｺﾞｼｯｸM-PRO" w:hint="eastAsia"/>
        </w:rPr>
        <w:t>22</w:t>
      </w:r>
      <w:r w:rsidRPr="002E1EB6">
        <w:rPr>
          <w:rFonts w:ascii="HG丸ｺﾞｼｯｸM-PRO" w:eastAsia="HG丸ｺﾞｼｯｸM-PRO" w:hint="eastAsia"/>
        </w:rPr>
        <w:t>日より施行する。</w:t>
      </w:r>
    </w:p>
    <w:p w:rsidR="005F73F5" w:rsidRPr="005F73F5" w:rsidRDefault="00DD0817" w:rsidP="00DD0817">
      <w:pPr>
        <w:ind w:firstLineChars="300" w:firstLine="630"/>
        <w:rPr>
          <w:rFonts w:ascii="HG丸ｺﾞｼｯｸM-PRO" w:eastAsia="HG丸ｺﾞｼｯｸM-PRO"/>
          <w:szCs w:val="21"/>
        </w:rPr>
      </w:pPr>
      <w:r>
        <w:rPr>
          <w:rFonts w:ascii="HG丸ｺﾞｼｯｸM-PRO" w:eastAsia="HG丸ｺﾞｼｯｸM-PRO" w:hint="eastAsia"/>
        </w:rPr>
        <w:t>この規程のうち常勤役員に関する</w:t>
      </w:r>
      <w:bookmarkStart w:id="0" w:name="_GoBack"/>
      <w:bookmarkEnd w:id="0"/>
      <w:r>
        <w:rPr>
          <w:rFonts w:ascii="HG丸ｺﾞｼｯｸM-PRO" w:eastAsia="HG丸ｺﾞｼｯｸM-PRO" w:hint="eastAsia"/>
        </w:rPr>
        <w:t>規程は、平成29年</w:t>
      </w:r>
      <w:r>
        <w:rPr>
          <w:rFonts w:ascii="HG丸ｺﾞｼｯｸM-PRO" w:eastAsia="HG丸ｺﾞｼｯｸM-PRO" w:hint="eastAsia"/>
        </w:rPr>
        <w:t>7</w:t>
      </w:r>
      <w:r>
        <w:rPr>
          <w:rFonts w:ascii="HG丸ｺﾞｼｯｸM-PRO" w:eastAsia="HG丸ｺﾞｼｯｸM-PRO" w:hint="eastAsia"/>
        </w:rPr>
        <w:t>月</w:t>
      </w:r>
      <w:r>
        <w:rPr>
          <w:rFonts w:ascii="HG丸ｺﾞｼｯｸM-PRO" w:eastAsia="HG丸ｺﾞｼｯｸM-PRO" w:hint="eastAsia"/>
        </w:rPr>
        <w:t>1</w:t>
      </w:r>
      <w:r w:rsidRPr="002E1EB6">
        <w:rPr>
          <w:rFonts w:ascii="HG丸ｺﾞｼｯｸM-PRO" w:eastAsia="HG丸ｺﾞｼｯｸM-PRO" w:hint="eastAsia"/>
        </w:rPr>
        <w:t>日より施行する</w:t>
      </w:r>
    </w:p>
    <w:p w:rsidR="00025AE5" w:rsidRPr="00370E38" w:rsidRDefault="006E51E8" w:rsidP="002E1EB6">
      <w:pPr>
        <w:rPr>
          <w:rFonts w:ascii="HG丸ｺﾞｼｯｸM-PRO" w:eastAsia="HG丸ｺﾞｼｯｸM-PRO"/>
        </w:rPr>
      </w:pPr>
      <w:r w:rsidRPr="00370E38">
        <w:rPr>
          <w:rFonts w:ascii="HG丸ｺﾞｼｯｸM-PRO" w:eastAsia="HG丸ｺﾞｼｯｸM-PRO" w:hint="eastAsia"/>
        </w:rPr>
        <w:lastRenderedPageBreak/>
        <w:t>別表１（常勤役員等の</w:t>
      </w:r>
      <w:r w:rsidR="00370E38">
        <w:rPr>
          <w:rFonts w:ascii="HG丸ｺﾞｼｯｸM-PRO" w:eastAsia="HG丸ｺﾞｼｯｸM-PRO" w:hint="eastAsia"/>
        </w:rPr>
        <w:t>役員</w:t>
      </w:r>
      <w:r w:rsidRPr="00370E38">
        <w:rPr>
          <w:rFonts w:ascii="HG丸ｺﾞｼｯｸM-PRO" w:eastAsia="HG丸ｺﾞｼｯｸM-PRO" w:hint="eastAsia"/>
        </w:rPr>
        <w:t xml:space="preserve">報酬） </w:t>
      </w:r>
    </w:p>
    <w:tbl>
      <w:tblPr>
        <w:tblStyle w:val="a8"/>
        <w:tblW w:w="0" w:type="auto"/>
        <w:tblLook w:val="04A0" w:firstRow="1" w:lastRow="0" w:firstColumn="1" w:lastColumn="0" w:noHBand="0" w:noVBand="1"/>
      </w:tblPr>
      <w:tblGrid>
        <w:gridCol w:w="3085"/>
        <w:gridCol w:w="3827"/>
      </w:tblGrid>
      <w:tr w:rsidR="00441B04" w:rsidRPr="00370E38" w:rsidTr="00441B04">
        <w:tc>
          <w:tcPr>
            <w:tcW w:w="3085" w:type="dxa"/>
          </w:tcPr>
          <w:p w:rsidR="00441B04" w:rsidRPr="00370E38" w:rsidRDefault="00441B04" w:rsidP="002E1EB6">
            <w:pPr>
              <w:rPr>
                <w:rFonts w:ascii="HG丸ｺﾞｼｯｸM-PRO" w:eastAsia="HG丸ｺﾞｼｯｸM-PRO"/>
              </w:rPr>
            </w:pPr>
            <w:r w:rsidRPr="00370E38">
              <w:rPr>
                <w:rFonts w:ascii="HG丸ｺﾞｼｯｸM-PRO" w:eastAsia="HG丸ｺﾞｼｯｸM-PRO" w:hint="eastAsia"/>
              </w:rPr>
              <w:t>役職名</w:t>
            </w:r>
          </w:p>
        </w:tc>
        <w:tc>
          <w:tcPr>
            <w:tcW w:w="3827" w:type="dxa"/>
          </w:tcPr>
          <w:p w:rsidR="00441B04" w:rsidRPr="00370E38" w:rsidRDefault="00441B04" w:rsidP="002E1EB6">
            <w:pPr>
              <w:rPr>
                <w:rFonts w:ascii="HG丸ｺﾞｼｯｸM-PRO" w:eastAsia="HG丸ｺﾞｼｯｸM-PRO"/>
              </w:rPr>
            </w:pPr>
            <w:r w:rsidRPr="00370E38">
              <w:rPr>
                <w:rFonts w:ascii="HG丸ｺﾞｼｯｸM-PRO" w:eastAsia="HG丸ｺﾞｼｯｸM-PRO" w:hint="eastAsia"/>
              </w:rPr>
              <w:t>報酬の額</w:t>
            </w:r>
          </w:p>
        </w:tc>
      </w:tr>
      <w:tr w:rsidR="00441B04" w:rsidRPr="00370E38" w:rsidTr="00441B04">
        <w:tc>
          <w:tcPr>
            <w:tcW w:w="3085" w:type="dxa"/>
          </w:tcPr>
          <w:p w:rsidR="00441B04" w:rsidRPr="00370E38" w:rsidRDefault="00441B04" w:rsidP="002E1EB6">
            <w:pPr>
              <w:rPr>
                <w:rFonts w:ascii="HG丸ｺﾞｼｯｸM-PRO" w:eastAsia="HG丸ｺﾞｼｯｸM-PRO"/>
              </w:rPr>
            </w:pPr>
            <w:r w:rsidRPr="00370E38">
              <w:rPr>
                <w:rFonts w:ascii="HG丸ｺﾞｼｯｸM-PRO" w:eastAsia="HG丸ｺﾞｼｯｸM-PRO" w:hint="eastAsia"/>
              </w:rPr>
              <w:t>理事長</w:t>
            </w:r>
          </w:p>
        </w:tc>
        <w:tc>
          <w:tcPr>
            <w:tcW w:w="3827" w:type="dxa"/>
          </w:tcPr>
          <w:p w:rsidR="00441B04" w:rsidRPr="00370E38" w:rsidRDefault="00441B04" w:rsidP="002E1EB6">
            <w:pPr>
              <w:rPr>
                <w:rFonts w:ascii="HG丸ｺﾞｼｯｸM-PRO" w:eastAsia="HG丸ｺﾞｼｯｸM-PRO"/>
              </w:rPr>
            </w:pPr>
            <w:r w:rsidRPr="00370E38">
              <w:rPr>
                <w:rFonts w:ascii="HG丸ｺﾞｼｯｸM-PRO" w:eastAsia="HG丸ｺﾞｼｯｸM-PRO" w:hint="eastAsia"/>
              </w:rPr>
              <w:t xml:space="preserve">月額 </w:t>
            </w:r>
            <w:r w:rsidR="00370E38">
              <w:rPr>
                <w:rFonts w:ascii="HG丸ｺﾞｼｯｸM-PRO" w:eastAsia="HG丸ｺﾞｼｯｸM-PRO" w:hint="eastAsia"/>
              </w:rPr>
              <w:t>80</w:t>
            </w:r>
            <w:r w:rsidRPr="00370E38">
              <w:rPr>
                <w:rFonts w:ascii="HG丸ｺﾞｼｯｸM-PRO" w:eastAsia="HG丸ｺﾞｼｯｸM-PRO" w:hint="eastAsia"/>
              </w:rPr>
              <w:t>0,000円</w:t>
            </w:r>
          </w:p>
        </w:tc>
      </w:tr>
      <w:tr w:rsidR="00441B04" w:rsidRPr="00370E38" w:rsidTr="00441B04">
        <w:tc>
          <w:tcPr>
            <w:tcW w:w="3085" w:type="dxa"/>
          </w:tcPr>
          <w:p w:rsidR="00441B04" w:rsidRPr="00370E38" w:rsidRDefault="00441B04" w:rsidP="002E1EB6">
            <w:pPr>
              <w:rPr>
                <w:rFonts w:ascii="HG丸ｺﾞｼｯｸM-PRO" w:eastAsia="HG丸ｺﾞｼｯｸM-PRO"/>
              </w:rPr>
            </w:pPr>
            <w:r w:rsidRPr="00370E38">
              <w:rPr>
                <w:rFonts w:ascii="HG丸ｺﾞｼｯｸM-PRO" w:eastAsia="HG丸ｺﾞｼｯｸM-PRO" w:hint="eastAsia"/>
              </w:rPr>
              <w:t>理事</w:t>
            </w:r>
          </w:p>
        </w:tc>
        <w:tc>
          <w:tcPr>
            <w:tcW w:w="3827" w:type="dxa"/>
          </w:tcPr>
          <w:p w:rsidR="00441B04" w:rsidRPr="00370E38" w:rsidRDefault="00441B04" w:rsidP="002E1EB6">
            <w:pPr>
              <w:rPr>
                <w:rFonts w:ascii="HG丸ｺﾞｼｯｸM-PRO" w:eastAsia="HG丸ｺﾞｼｯｸM-PRO"/>
              </w:rPr>
            </w:pPr>
            <w:r w:rsidRPr="00370E38">
              <w:rPr>
                <w:rFonts w:ascii="HG丸ｺﾞｼｯｸM-PRO" w:eastAsia="HG丸ｺﾞｼｯｸM-PRO" w:hint="eastAsia"/>
              </w:rPr>
              <w:t xml:space="preserve">月額 </w:t>
            </w:r>
            <w:r w:rsidR="00DD7421">
              <w:rPr>
                <w:rFonts w:ascii="HG丸ｺﾞｼｯｸM-PRO" w:eastAsia="HG丸ｺﾞｼｯｸM-PRO" w:hint="eastAsia"/>
              </w:rPr>
              <w:t>6</w:t>
            </w:r>
            <w:r w:rsidR="00627264">
              <w:rPr>
                <w:rFonts w:ascii="HG丸ｺﾞｼｯｸM-PRO" w:eastAsia="HG丸ｺﾞｼｯｸM-PRO" w:hint="eastAsia"/>
              </w:rPr>
              <w:t>0</w:t>
            </w:r>
            <w:r w:rsidRPr="00370E38">
              <w:rPr>
                <w:rFonts w:ascii="HG丸ｺﾞｼｯｸM-PRO" w:eastAsia="HG丸ｺﾞｼｯｸM-PRO" w:hint="eastAsia"/>
              </w:rPr>
              <w:t>0,000円</w:t>
            </w:r>
          </w:p>
        </w:tc>
      </w:tr>
    </w:tbl>
    <w:p w:rsidR="002E1EB6" w:rsidRPr="007B120A" w:rsidRDefault="002E1EB6" w:rsidP="002E1EB6">
      <w:pPr>
        <w:rPr>
          <w:rFonts w:ascii="HG丸ｺﾞｼｯｸM-PRO" w:eastAsia="HG丸ｺﾞｼｯｸM-PRO"/>
          <w:color w:val="FF0000"/>
          <w:szCs w:val="21"/>
        </w:rPr>
      </w:pPr>
    </w:p>
    <w:p w:rsidR="00025AE5" w:rsidRDefault="00025AE5" w:rsidP="002E1EB6">
      <w:pPr>
        <w:rPr>
          <w:rFonts w:ascii="HG丸ｺﾞｼｯｸM-PRO" w:eastAsia="HG丸ｺﾞｼｯｸM-PRO"/>
        </w:rPr>
      </w:pPr>
      <w:r>
        <w:rPr>
          <w:rFonts w:ascii="HG丸ｺﾞｼｯｸM-PRO" w:eastAsia="HG丸ｺﾞｼｯｸM-PRO" w:hint="eastAsia"/>
        </w:rPr>
        <w:t>別表2</w:t>
      </w:r>
      <w:r w:rsidR="006E51E8" w:rsidRPr="005F681C">
        <w:rPr>
          <w:rFonts w:ascii="HG丸ｺﾞｼｯｸM-PRO" w:eastAsia="HG丸ｺﾞｼｯｸM-PRO" w:hint="eastAsia"/>
        </w:rPr>
        <w:t>（常勤役員等の</w:t>
      </w:r>
      <w:r w:rsidR="00370E38">
        <w:rPr>
          <w:rFonts w:ascii="HG丸ｺﾞｼｯｸM-PRO" w:eastAsia="HG丸ｺﾞｼｯｸM-PRO" w:hint="eastAsia"/>
        </w:rPr>
        <w:t>役員</w:t>
      </w:r>
      <w:r w:rsidR="006E51E8" w:rsidRPr="005F681C">
        <w:rPr>
          <w:rFonts w:ascii="HG丸ｺﾞｼｯｸM-PRO" w:eastAsia="HG丸ｺﾞｼｯｸM-PRO" w:hint="eastAsia"/>
        </w:rPr>
        <w:t>退職金算定式）</w:t>
      </w:r>
    </w:p>
    <w:tbl>
      <w:tblPr>
        <w:tblStyle w:val="a8"/>
        <w:tblW w:w="0" w:type="auto"/>
        <w:tblLook w:val="04A0" w:firstRow="1" w:lastRow="0" w:firstColumn="1" w:lastColumn="0" w:noHBand="0" w:noVBand="1"/>
      </w:tblPr>
      <w:tblGrid>
        <w:gridCol w:w="3510"/>
      </w:tblGrid>
      <w:tr w:rsidR="00D5645A" w:rsidTr="00D5645A">
        <w:tc>
          <w:tcPr>
            <w:tcW w:w="3510" w:type="dxa"/>
          </w:tcPr>
          <w:p w:rsidR="00D5645A" w:rsidRDefault="00D5645A" w:rsidP="002E1EB6">
            <w:pPr>
              <w:rPr>
                <w:rFonts w:ascii="HG丸ｺﾞｼｯｸM-PRO" w:eastAsia="HG丸ｺﾞｼｯｸM-PRO"/>
              </w:rPr>
            </w:pPr>
            <w:r w:rsidRPr="005F681C">
              <w:rPr>
                <w:rFonts w:ascii="HG丸ｺﾞｼｯｸM-PRO" w:eastAsia="HG丸ｺﾞｼｯｸM-PRO" w:hint="eastAsia"/>
              </w:rPr>
              <w:t>最終報酬月額×在任年数×係数</w:t>
            </w:r>
            <w:r>
              <w:rPr>
                <w:rFonts w:ascii="HG丸ｺﾞｼｯｸM-PRO" w:eastAsia="HG丸ｺﾞｼｯｸM-PRO" w:hint="eastAsia"/>
              </w:rPr>
              <w:t>※</w:t>
            </w:r>
          </w:p>
        </w:tc>
      </w:tr>
    </w:tbl>
    <w:p w:rsidR="006E51E8" w:rsidRPr="005F681C" w:rsidRDefault="006E51E8" w:rsidP="002E1EB6">
      <w:pPr>
        <w:rPr>
          <w:rFonts w:ascii="HG丸ｺﾞｼｯｸM-PRO" w:eastAsia="HG丸ｺﾞｼｯｸM-PRO"/>
        </w:rPr>
      </w:pPr>
      <w:r w:rsidRPr="005F681C">
        <w:rPr>
          <w:rFonts w:ascii="HG丸ｺﾞｼｯｸM-PRO" w:eastAsia="HG丸ｺﾞｼｯｸM-PRO" w:hAnsi="ＭＳ 明朝" w:cs="ＭＳ 明朝" w:hint="eastAsia"/>
        </w:rPr>
        <w:t>※</w:t>
      </w:r>
      <w:r w:rsidR="00D5645A" w:rsidRPr="005F681C">
        <w:rPr>
          <w:rFonts w:ascii="HG丸ｺﾞｼｯｸM-PRO" w:eastAsia="HG丸ｺﾞｼｯｸM-PRO" w:hint="eastAsia"/>
        </w:rPr>
        <w:t>係数</w:t>
      </w:r>
      <w:r w:rsidR="00D5645A">
        <w:rPr>
          <w:rFonts w:ascii="HG丸ｺﾞｼｯｸM-PRO" w:eastAsia="HG丸ｺﾞｼｯｸM-PRO" w:hint="eastAsia"/>
        </w:rPr>
        <w:t>は理事長3.0、理事2.0とする。</w:t>
      </w:r>
      <w:r w:rsidRPr="005F681C">
        <w:rPr>
          <w:rFonts w:ascii="HG丸ｺﾞｼｯｸM-PRO" w:eastAsia="HG丸ｺﾞｼｯｸM-PRO" w:hint="eastAsia"/>
        </w:rPr>
        <w:t>上記在任年数は</w:t>
      </w:r>
      <w:r w:rsidR="00487DA8">
        <w:rPr>
          <w:rFonts w:ascii="HG丸ｺﾞｼｯｸM-PRO" w:eastAsia="HG丸ｺﾞｼｯｸM-PRO" w:hint="eastAsia"/>
        </w:rPr>
        <w:t xml:space="preserve"> 1</w:t>
      </w:r>
      <w:r w:rsidRPr="005F681C">
        <w:rPr>
          <w:rFonts w:ascii="HG丸ｺﾞｼｯｸM-PRO" w:eastAsia="HG丸ｺﾞｼｯｸM-PRO" w:hint="eastAsia"/>
        </w:rPr>
        <w:t>か年単位とし、端数は月割りとする。ただし、</w:t>
      </w:r>
      <w:r w:rsidR="00025AE5">
        <w:rPr>
          <w:rFonts w:ascii="HG丸ｺﾞｼｯｸM-PRO" w:eastAsia="HG丸ｺﾞｼｯｸM-PRO" w:hint="eastAsia"/>
        </w:rPr>
        <w:t>1</w:t>
      </w:r>
      <w:r w:rsidRPr="005F681C">
        <w:rPr>
          <w:rFonts w:ascii="HG丸ｺﾞｼｯｸM-PRO" w:eastAsia="HG丸ｺﾞｼｯｸM-PRO" w:hint="eastAsia"/>
        </w:rPr>
        <w:t>か月未満は</w:t>
      </w:r>
      <w:r w:rsidR="00025AE5">
        <w:rPr>
          <w:rFonts w:ascii="HG丸ｺﾞｼｯｸM-PRO" w:eastAsia="HG丸ｺﾞｼｯｸM-PRO" w:hint="eastAsia"/>
        </w:rPr>
        <w:t xml:space="preserve"> 1</w:t>
      </w:r>
      <w:r w:rsidRPr="005F681C">
        <w:rPr>
          <w:rFonts w:ascii="HG丸ｺﾞｼｯｸM-PRO" w:eastAsia="HG丸ｺﾞｼｯｸM-PRO" w:hint="eastAsia"/>
        </w:rPr>
        <w:t>か月に切り上げる。</w:t>
      </w:r>
    </w:p>
    <w:p w:rsidR="006E51E8" w:rsidRPr="005F681C" w:rsidRDefault="006E51E8" w:rsidP="002E1EB6">
      <w:pPr>
        <w:rPr>
          <w:rFonts w:ascii="HG丸ｺﾞｼｯｸM-PRO" w:eastAsia="HG丸ｺﾞｼｯｸM-PRO"/>
        </w:rPr>
      </w:pPr>
    </w:p>
    <w:p w:rsidR="006E51E8" w:rsidRPr="005F681C" w:rsidRDefault="006E51E8" w:rsidP="002E1EB6">
      <w:pPr>
        <w:rPr>
          <w:rFonts w:ascii="HG丸ｺﾞｼｯｸM-PRO" w:eastAsia="HG丸ｺﾞｼｯｸM-PRO"/>
        </w:rPr>
      </w:pPr>
      <w:r w:rsidRPr="005F681C">
        <w:rPr>
          <w:rFonts w:ascii="HG丸ｺﾞｼｯｸM-PRO" w:eastAsia="HG丸ｺﾞｼｯｸM-PRO" w:hint="eastAsia"/>
        </w:rPr>
        <w:t xml:space="preserve"> </w:t>
      </w:r>
      <w:r w:rsidR="00824A3B">
        <w:rPr>
          <w:rFonts w:ascii="HG丸ｺﾞｼｯｸM-PRO" w:eastAsia="HG丸ｺﾞｼｯｸM-PRO" w:hint="eastAsia"/>
        </w:rPr>
        <w:t>別表3</w:t>
      </w:r>
      <w:r w:rsidRPr="005F681C">
        <w:rPr>
          <w:rFonts w:ascii="HG丸ｺﾞｼｯｸM-PRO" w:eastAsia="HG丸ｺﾞｼｯｸM-PRO" w:hint="eastAsia"/>
        </w:rPr>
        <w:t xml:space="preserve">（非常勤役員等の報酬） </w:t>
      </w:r>
    </w:p>
    <w:p w:rsidR="00D5645A" w:rsidRPr="00D5645A" w:rsidRDefault="006E51E8" w:rsidP="00D5645A">
      <w:pPr>
        <w:pStyle w:val="a3"/>
        <w:numPr>
          <w:ilvl w:val="0"/>
          <w:numId w:val="3"/>
        </w:numPr>
        <w:ind w:leftChars="0"/>
        <w:rPr>
          <w:rFonts w:ascii="HG丸ｺﾞｼｯｸM-PRO" w:eastAsia="HG丸ｺﾞｼｯｸM-PRO"/>
        </w:rPr>
      </w:pPr>
      <w:r w:rsidRPr="00D5645A">
        <w:rPr>
          <w:rFonts w:ascii="HG丸ｺﾞｼｯｸM-PRO" w:eastAsia="HG丸ｺﾞｼｯｸM-PRO" w:hint="eastAsia"/>
        </w:rPr>
        <w:t xml:space="preserve">評議員 </w:t>
      </w:r>
    </w:p>
    <w:tbl>
      <w:tblPr>
        <w:tblStyle w:val="a8"/>
        <w:tblW w:w="0" w:type="auto"/>
        <w:tblLook w:val="04A0" w:firstRow="1" w:lastRow="0" w:firstColumn="1" w:lastColumn="0" w:noHBand="0" w:noVBand="1"/>
      </w:tblPr>
      <w:tblGrid>
        <w:gridCol w:w="4644"/>
        <w:gridCol w:w="2268"/>
      </w:tblGrid>
      <w:tr w:rsidR="00D5645A" w:rsidTr="00D5645A">
        <w:tc>
          <w:tcPr>
            <w:tcW w:w="4644" w:type="dxa"/>
          </w:tcPr>
          <w:p w:rsidR="00D5645A" w:rsidRDefault="00D5645A" w:rsidP="00D5645A">
            <w:pPr>
              <w:rPr>
                <w:rFonts w:ascii="HG丸ｺﾞｼｯｸM-PRO" w:eastAsia="HG丸ｺﾞｼｯｸM-PRO"/>
              </w:rPr>
            </w:pPr>
          </w:p>
        </w:tc>
        <w:tc>
          <w:tcPr>
            <w:tcW w:w="2268" w:type="dxa"/>
          </w:tcPr>
          <w:p w:rsidR="00D5645A" w:rsidRDefault="00D5645A" w:rsidP="00D5645A">
            <w:pPr>
              <w:rPr>
                <w:rFonts w:ascii="HG丸ｺﾞｼｯｸM-PRO" w:eastAsia="HG丸ｺﾞｼｯｸM-PRO"/>
              </w:rPr>
            </w:pPr>
            <w:r>
              <w:rPr>
                <w:rFonts w:ascii="HG丸ｺﾞｼｯｸM-PRO" w:eastAsia="HG丸ｺﾞｼｯｸM-PRO" w:hint="eastAsia"/>
              </w:rPr>
              <w:t>日額</w:t>
            </w:r>
            <w:r w:rsidR="00BB0FAC">
              <w:rPr>
                <w:rFonts w:ascii="HG丸ｺﾞｼｯｸM-PRO" w:eastAsia="HG丸ｺﾞｼｯｸM-PRO" w:hint="eastAsia"/>
              </w:rPr>
              <w:t>（源泉徴収後）</w:t>
            </w:r>
          </w:p>
        </w:tc>
      </w:tr>
      <w:tr w:rsidR="00D5645A" w:rsidTr="00D5645A">
        <w:tc>
          <w:tcPr>
            <w:tcW w:w="4644" w:type="dxa"/>
          </w:tcPr>
          <w:p w:rsidR="00D5645A" w:rsidRDefault="00D5645A" w:rsidP="00D5645A">
            <w:pPr>
              <w:rPr>
                <w:rFonts w:ascii="HG丸ｺﾞｼｯｸM-PRO" w:eastAsia="HG丸ｺﾞｼｯｸM-PRO"/>
              </w:rPr>
            </w:pPr>
            <w:r>
              <w:rPr>
                <w:rFonts w:ascii="HG丸ｺﾞｼｯｸM-PRO" w:eastAsia="HG丸ｺﾞｼｯｸM-PRO" w:hint="eastAsia"/>
              </w:rPr>
              <w:t>評議員会への出席</w:t>
            </w:r>
          </w:p>
        </w:tc>
        <w:tc>
          <w:tcPr>
            <w:tcW w:w="2268" w:type="dxa"/>
          </w:tcPr>
          <w:p w:rsidR="00D5645A" w:rsidRDefault="00D5645A" w:rsidP="00D5645A">
            <w:pPr>
              <w:rPr>
                <w:rFonts w:ascii="HG丸ｺﾞｼｯｸM-PRO" w:eastAsia="HG丸ｺﾞｼｯｸM-PRO"/>
              </w:rPr>
            </w:pPr>
            <w:r>
              <w:rPr>
                <w:rFonts w:ascii="HG丸ｺﾞｼｯｸM-PRO" w:eastAsia="HG丸ｺﾞｼｯｸM-PRO" w:hint="eastAsia"/>
              </w:rPr>
              <w:t>20,000円</w:t>
            </w:r>
          </w:p>
        </w:tc>
      </w:tr>
      <w:tr w:rsidR="00D5645A" w:rsidTr="00D5645A">
        <w:tc>
          <w:tcPr>
            <w:tcW w:w="4644" w:type="dxa"/>
          </w:tcPr>
          <w:p w:rsidR="00D5645A" w:rsidRDefault="00D5645A" w:rsidP="00D5645A">
            <w:pPr>
              <w:rPr>
                <w:rFonts w:ascii="HG丸ｺﾞｼｯｸM-PRO" w:eastAsia="HG丸ｺﾞｼｯｸM-PRO"/>
              </w:rPr>
            </w:pPr>
            <w:r>
              <w:rPr>
                <w:rFonts w:ascii="HG丸ｺﾞｼｯｸM-PRO" w:eastAsia="HG丸ｺﾞｼｯｸM-PRO" w:hint="eastAsia"/>
              </w:rPr>
              <w:t>上記の他、法人及び施設業務等のための</w:t>
            </w:r>
            <w:r w:rsidR="00F80689">
              <w:rPr>
                <w:rFonts w:ascii="HG丸ｺﾞｼｯｸM-PRO" w:eastAsia="HG丸ｺﾞｼｯｸM-PRO" w:hint="eastAsia"/>
              </w:rPr>
              <w:t>出勤</w:t>
            </w:r>
          </w:p>
        </w:tc>
        <w:tc>
          <w:tcPr>
            <w:tcW w:w="2268" w:type="dxa"/>
          </w:tcPr>
          <w:p w:rsidR="00D5645A" w:rsidRDefault="00D5645A" w:rsidP="00D5645A">
            <w:pPr>
              <w:rPr>
                <w:rFonts w:ascii="HG丸ｺﾞｼｯｸM-PRO" w:eastAsia="HG丸ｺﾞｼｯｸM-PRO"/>
              </w:rPr>
            </w:pPr>
            <w:r>
              <w:rPr>
                <w:rFonts w:ascii="HG丸ｺﾞｼｯｸM-PRO" w:eastAsia="HG丸ｺﾞｼｯｸM-PRO" w:hint="eastAsia"/>
              </w:rPr>
              <w:t>20,000円</w:t>
            </w:r>
          </w:p>
        </w:tc>
      </w:tr>
    </w:tbl>
    <w:p w:rsidR="002E1EB6" w:rsidRPr="005F681C" w:rsidRDefault="006E51E8" w:rsidP="002E1EB6">
      <w:pPr>
        <w:rPr>
          <w:rFonts w:ascii="HG丸ｺﾞｼｯｸM-PRO" w:eastAsia="HG丸ｺﾞｼｯｸM-PRO"/>
          <w:szCs w:val="21"/>
        </w:rPr>
      </w:pPr>
      <w:r w:rsidRPr="005F681C">
        <w:rPr>
          <w:rFonts w:ascii="HG丸ｺﾞｼｯｸM-PRO" w:eastAsia="HG丸ｺﾞｼｯｸM-PRO" w:hAnsi="ＭＳ 明朝" w:cs="ＭＳ 明朝" w:hint="eastAsia"/>
        </w:rPr>
        <w:t>※</w:t>
      </w:r>
      <w:r w:rsidR="00824A3B">
        <w:rPr>
          <w:rFonts w:ascii="HG丸ｺﾞｼｯｸM-PRO" w:eastAsia="HG丸ｺﾞｼｯｸM-PRO" w:hint="eastAsia"/>
        </w:rPr>
        <w:t>日額は半日（4時間以内）の勤務を想定しており、4時間を超える場合は一律</w:t>
      </w:r>
      <w:r w:rsidR="00BB0FAC">
        <w:rPr>
          <w:rFonts w:ascii="HG丸ｺﾞｼｯｸM-PRO" w:eastAsia="HG丸ｺﾞｼｯｸM-PRO" w:hint="eastAsia"/>
        </w:rPr>
        <w:t>源泉徴収後</w:t>
      </w:r>
      <w:r w:rsidR="000C24BE">
        <w:rPr>
          <w:rFonts w:ascii="HG丸ｺﾞｼｯｸM-PRO" w:eastAsia="HG丸ｺﾞｼｯｸM-PRO" w:hint="eastAsia"/>
        </w:rPr>
        <w:t>４０，０００</w:t>
      </w:r>
      <w:r w:rsidR="00824A3B">
        <w:rPr>
          <w:rFonts w:ascii="HG丸ｺﾞｼｯｸM-PRO" w:eastAsia="HG丸ｺﾞｼｯｸM-PRO" w:hint="eastAsia"/>
        </w:rPr>
        <w:t>円を支払いする。</w:t>
      </w:r>
    </w:p>
    <w:p w:rsidR="002E1EB6" w:rsidRPr="005F681C" w:rsidRDefault="002E1EB6" w:rsidP="002E1EB6">
      <w:pPr>
        <w:rPr>
          <w:rFonts w:ascii="HG丸ｺﾞｼｯｸM-PRO" w:eastAsia="HG丸ｺﾞｼｯｸM-PRO"/>
          <w:szCs w:val="21"/>
        </w:rPr>
      </w:pPr>
    </w:p>
    <w:p w:rsidR="00F80689" w:rsidRPr="00F80689" w:rsidRDefault="006E51E8" w:rsidP="00F80689">
      <w:pPr>
        <w:pStyle w:val="a3"/>
        <w:numPr>
          <w:ilvl w:val="0"/>
          <w:numId w:val="3"/>
        </w:numPr>
        <w:ind w:leftChars="0"/>
        <w:rPr>
          <w:rFonts w:ascii="HG丸ｺﾞｼｯｸM-PRO" w:eastAsia="HG丸ｺﾞｼｯｸM-PRO"/>
        </w:rPr>
      </w:pPr>
      <w:r w:rsidRPr="00F80689">
        <w:rPr>
          <w:rFonts w:ascii="HG丸ｺﾞｼｯｸM-PRO" w:eastAsia="HG丸ｺﾞｼｯｸM-PRO" w:hint="eastAsia"/>
        </w:rPr>
        <w:t xml:space="preserve">理事 </w:t>
      </w:r>
    </w:p>
    <w:tbl>
      <w:tblPr>
        <w:tblStyle w:val="a8"/>
        <w:tblW w:w="0" w:type="auto"/>
        <w:tblLook w:val="04A0" w:firstRow="1" w:lastRow="0" w:firstColumn="1" w:lastColumn="0" w:noHBand="0" w:noVBand="1"/>
      </w:tblPr>
      <w:tblGrid>
        <w:gridCol w:w="4644"/>
        <w:gridCol w:w="2268"/>
      </w:tblGrid>
      <w:tr w:rsidR="00F80689" w:rsidTr="00216B26">
        <w:tc>
          <w:tcPr>
            <w:tcW w:w="4644" w:type="dxa"/>
          </w:tcPr>
          <w:p w:rsidR="00F80689" w:rsidRDefault="00F80689" w:rsidP="00216B26">
            <w:pPr>
              <w:rPr>
                <w:rFonts w:ascii="HG丸ｺﾞｼｯｸM-PRO" w:eastAsia="HG丸ｺﾞｼｯｸM-PRO"/>
              </w:rPr>
            </w:pPr>
          </w:p>
        </w:tc>
        <w:tc>
          <w:tcPr>
            <w:tcW w:w="2268" w:type="dxa"/>
          </w:tcPr>
          <w:p w:rsidR="00F80689" w:rsidRDefault="00F80689" w:rsidP="00216B26">
            <w:pPr>
              <w:rPr>
                <w:rFonts w:ascii="HG丸ｺﾞｼｯｸM-PRO" w:eastAsia="HG丸ｺﾞｼｯｸM-PRO"/>
              </w:rPr>
            </w:pPr>
            <w:r>
              <w:rPr>
                <w:rFonts w:ascii="HG丸ｺﾞｼｯｸM-PRO" w:eastAsia="HG丸ｺﾞｼｯｸM-PRO" w:hint="eastAsia"/>
              </w:rPr>
              <w:t>日額</w:t>
            </w:r>
            <w:r w:rsidR="00BB0FAC">
              <w:rPr>
                <w:rFonts w:ascii="HG丸ｺﾞｼｯｸM-PRO" w:eastAsia="HG丸ｺﾞｼｯｸM-PRO" w:hint="eastAsia"/>
              </w:rPr>
              <w:t>（源泉徴収後）</w:t>
            </w:r>
          </w:p>
        </w:tc>
      </w:tr>
      <w:tr w:rsidR="00F80689" w:rsidTr="00216B26">
        <w:tc>
          <w:tcPr>
            <w:tcW w:w="4644" w:type="dxa"/>
          </w:tcPr>
          <w:p w:rsidR="00F80689" w:rsidRDefault="00F80689" w:rsidP="00216B26">
            <w:pPr>
              <w:rPr>
                <w:rFonts w:ascii="HG丸ｺﾞｼｯｸM-PRO" w:eastAsia="HG丸ｺﾞｼｯｸM-PRO"/>
              </w:rPr>
            </w:pPr>
            <w:r>
              <w:rPr>
                <w:rFonts w:ascii="HG丸ｺﾞｼｯｸM-PRO" w:eastAsia="HG丸ｺﾞｼｯｸM-PRO" w:hint="eastAsia"/>
              </w:rPr>
              <w:t>理事会等会議への出席</w:t>
            </w:r>
          </w:p>
        </w:tc>
        <w:tc>
          <w:tcPr>
            <w:tcW w:w="2268" w:type="dxa"/>
          </w:tcPr>
          <w:p w:rsidR="00F80689" w:rsidRDefault="00F80689" w:rsidP="00216B26">
            <w:pPr>
              <w:rPr>
                <w:rFonts w:ascii="HG丸ｺﾞｼｯｸM-PRO" w:eastAsia="HG丸ｺﾞｼｯｸM-PRO"/>
              </w:rPr>
            </w:pPr>
            <w:r>
              <w:rPr>
                <w:rFonts w:ascii="HG丸ｺﾞｼｯｸM-PRO" w:eastAsia="HG丸ｺﾞｼｯｸM-PRO" w:hint="eastAsia"/>
              </w:rPr>
              <w:t>20,000円</w:t>
            </w:r>
          </w:p>
        </w:tc>
      </w:tr>
      <w:tr w:rsidR="00F80689" w:rsidTr="00216B26">
        <w:tc>
          <w:tcPr>
            <w:tcW w:w="4644" w:type="dxa"/>
          </w:tcPr>
          <w:p w:rsidR="00F80689" w:rsidRDefault="00F80689" w:rsidP="00216B26">
            <w:pPr>
              <w:rPr>
                <w:rFonts w:ascii="HG丸ｺﾞｼｯｸM-PRO" w:eastAsia="HG丸ｺﾞｼｯｸM-PRO"/>
              </w:rPr>
            </w:pPr>
            <w:r>
              <w:rPr>
                <w:rFonts w:ascii="HG丸ｺﾞｼｯｸM-PRO" w:eastAsia="HG丸ｺﾞｼｯｸM-PRO" w:hint="eastAsia"/>
              </w:rPr>
              <w:t>上記の他、法人及び施設業務等のための出勤</w:t>
            </w:r>
          </w:p>
        </w:tc>
        <w:tc>
          <w:tcPr>
            <w:tcW w:w="2268" w:type="dxa"/>
          </w:tcPr>
          <w:p w:rsidR="00F80689" w:rsidRDefault="00F80689" w:rsidP="00216B26">
            <w:pPr>
              <w:rPr>
                <w:rFonts w:ascii="HG丸ｺﾞｼｯｸM-PRO" w:eastAsia="HG丸ｺﾞｼｯｸM-PRO"/>
              </w:rPr>
            </w:pPr>
            <w:r>
              <w:rPr>
                <w:rFonts w:ascii="HG丸ｺﾞｼｯｸM-PRO" w:eastAsia="HG丸ｺﾞｼｯｸM-PRO" w:hint="eastAsia"/>
              </w:rPr>
              <w:t>20,000円</w:t>
            </w:r>
          </w:p>
        </w:tc>
      </w:tr>
    </w:tbl>
    <w:p w:rsidR="00824A3B" w:rsidRPr="005F681C" w:rsidRDefault="00824A3B" w:rsidP="00824A3B">
      <w:pPr>
        <w:rPr>
          <w:rFonts w:ascii="HG丸ｺﾞｼｯｸM-PRO" w:eastAsia="HG丸ｺﾞｼｯｸM-PRO"/>
          <w:szCs w:val="21"/>
        </w:rPr>
      </w:pPr>
      <w:r w:rsidRPr="005F681C">
        <w:rPr>
          <w:rFonts w:ascii="HG丸ｺﾞｼｯｸM-PRO" w:eastAsia="HG丸ｺﾞｼｯｸM-PRO" w:hAnsi="ＭＳ 明朝" w:cs="ＭＳ 明朝" w:hint="eastAsia"/>
        </w:rPr>
        <w:t>※</w:t>
      </w:r>
      <w:r>
        <w:rPr>
          <w:rFonts w:ascii="HG丸ｺﾞｼｯｸM-PRO" w:eastAsia="HG丸ｺﾞｼｯｸM-PRO" w:hint="eastAsia"/>
        </w:rPr>
        <w:t>日額は半日（4時間以内）の勤務を想定しており、4時間を超える場合は一律</w:t>
      </w:r>
      <w:r w:rsidR="00BB0FAC">
        <w:rPr>
          <w:rFonts w:ascii="HG丸ｺﾞｼｯｸM-PRO" w:eastAsia="HG丸ｺﾞｼｯｸM-PRO" w:hint="eastAsia"/>
        </w:rPr>
        <w:t>源泉徴収後</w:t>
      </w:r>
      <w:r w:rsidR="000C24BE">
        <w:rPr>
          <w:rFonts w:ascii="HG丸ｺﾞｼｯｸM-PRO" w:eastAsia="HG丸ｺﾞｼｯｸM-PRO" w:hint="eastAsia"/>
        </w:rPr>
        <w:t>４０，０００</w:t>
      </w:r>
      <w:r>
        <w:rPr>
          <w:rFonts w:ascii="HG丸ｺﾞｼｯｸM-PRO" w:eastAsia="HG丸ｺﾞｼｯｸM-PRO" w:hint="eastAsia"/>
        </w:rPr>
        <w:t>円を支払いする。</w:t>
      </w:r>
    </w:p>
    <w:p w:rsidR="006E51E8" w:rsidRPr="005F681C" w:rsidRDefault="006E51E8" w:rsidP="002E1EB6">
      <w:pPr>
        <w:rPr>
          <w:rFonts w:ascii="HG丸ｺﾞｼｯｸM-PRO" w:eastAsia="HG丸ｺﾞｼｯｸM-PRO"/>
        </w:rPr>
      </w:pPr>
    </w:p>
    <w:p w:rsidR="00C25D2F" w:rsidRPr="00C25D2F" w:rsidRDefault="006E51E8" w:rsidP="00C25D2F">
      <w:pPr>
        <w:pStyle w:val="a3"/>
        <w:numPr>
          <w:ilvl w:val="0"/>
          <w:numId w:val="3"/>
        </w:numPr>
        <w:ind w:leftChars="0"/>
        <w:rPr>
          <w:rFonts w:ascii="HG丸ｺﾞｼｯｸM-PRO" w:eastAsia="HG丸ｺﾞｼｯｸM-PRO"/>
        </w:rPr>
      </w:pPr>
      <w:r w:rsidRPr="00C25D2F">
        <w:rPr>
          <w:rFonts w:ascii="HG丸ｺﾞｼｯｸM-PRO" w:eastAsia="HG丸ｺﾞｼｯｸM-PRO" w:hint="eastAsia"/>
        </w:rPr>
        <w:t xml:space="preserve">監事 </w:t>
      </w:r>
    </w:p>
    <w:tbl>
      <w:tblPr>
        <w:tblStyle w:val="a8"/>
        <w:tblW w:w="0" w:type="auto"/>
        <w:tblLook w:val="04A0" w:firstRow="1" w:lastRow="0" w:firstColumn="1" w:lastColumn="0" w:noHBand="0" w:noVBand="1"/>
      </w:tblPr>
      <w:tblGrid>
        <w:gridCol w:w="4644"/>
        <w:gridCol w:w="2268"/>
      </w:tblGrid>
      <w:tr w:rsidR="00C25D2F" w:rsidTr="00216B26">
        <w:tc>
          <w:tcPr>
            <w:tcW w:w="4644" w:type="dxa"/>
          </w:tcPr>
          <w:p w:rsidR="00C25D2F" w:rsidRDefault="00C25D2F" w:rsidP="00216B26">
            <w:pPr>
              <w:rPr>
                <w:rFonts w:ascii="HG丸ｺﾞｼｯｸM-PRO" w:eastAsia="HG丸ｺﾞｼｯｸM-PRO"/>
              </w:rPr>
            </w:pPr>
          </w:p>
        </w:tc>
        <w:tc>
          <w:tcPr>
            <w:tcW w:w="2268" w:type="dxa"/>
          </w:tcPr>
          <w:p w:rsidR="00C25D2F" w:rsidRDefault="00C25D2F" w:rsidP="00216B26">
            <w:pPr>
              <w:rPr>
                <w:rFonts w:ascii="HG丸ｺﾞｼｯｸM-PRO" w:eastAsia="HG丸ｺﾞｼｯｸM-PRO"/>
              </w:rPr>
            </w:pPr>
            <w:r>
              <w:rPr>
                <w:rFonts w:ascii="HG丸ｺﾞｼｯｸM-PRO" w:eastAsia="HG丸ｺﾞｼｯｸM-PRO" w:hint="eastAsia"/>
              </w:rPr>
              <w:t>日額</w:t>
            </w:r>
            <w:r w:rsidR="00BB0FAC">
              <w:rPr>
                <w:rFonts w:ascii="HG丸ｺﾞｼｯｸM-PRO" w:eastAsia="HG丸ｺﾞｼｯｸM-PRO" w:hint="eastAsia"/>
              </w:rPr>
              <w:t>（源泉徴収後）</w:t>
            </w:r>
          </w:p>
        </w:tc>
      </w:tr>
      <w:tr w:rsidR="00C25D2F" w:rsidTr="00216B26">
        <w:tc>
          <w:tcPr>
            <w:tcW w:w="4644" w:type="dxa"/>
          </w:tcPr>
          <w:p w:rsidR="00C25D2F" w:rsidRDefault="00C25D2F" w:rsidP="00216B26">
            <w:pPr>
              <w:rPr>
                <w:rFonts w:ascii="HG丸ｺﾞｼｯｸM-PRO" w:eastAsia="HG丸ｺﾞｼｯｸM-PRO"/>
              </w:rPr>
            </w:pPr>
            <w:r>
              <w:rPr>
                <w:rFonts w:ascii="HG丸ｺﾞｼｯｸM-PRO" w:eastAsia="HG丸ｺﾞｼｯｸM-PRO" w:hint="eastAsia"/>
              </w:rPr>
              <w:t>監事監査等への出席</w:t>
            </w:r>
          </w:p>
        </w:tc>
        <w:tc>
          <w:tcPr>
            <w:tcW w:w="2268" w:type="dxa"/>
          </w:tcPr>
          <w:p w:rsidR="00C25D2F" w:rsidRDefault="00C25D2F" w:rsidP="00216B26">
            <w:pPr>
              <w:rPr>
                <w:rFonts w:ascii="HG丸ｺﾞｼｯｸM-PRO" w:eastAsia="HG丸ｺﾞｼｯｸM-PRO"/>
              </w:rPr>
            </w:pPr>
            <w:r>
              <w:rPr>
                <w:rFonts w:ascii="HG丸ｺﾞｼｯｸM-PRO" w:eastAsia="HG丸ｺﾞｼｯｸM-PRO" w:hint="eastAsia"/>
              </w:rPr>
              <w:t>20,000円</w:t>
            </w:r>
          </w:p>
        </w:tc>
      </w:tr>
      <w:tr w:rsidR="00C25D2F" w:rsidTr="00216B26">
        <w:tc>
          <w:tcPr>
            <w:tcW w:w="4644" w:type="dxa"/>
          </w:tcPr>
          <w:p w:rsidR="00C25D2F" w:rsidRDefault="00C25D2F" w:rsidP="00216B26">
            <w:pPr>
              <w:rPr>
                <w:rFonts w:ascii="HG丸ｺﾞｼｯｸM-PRO" w:eastAsia="HG丸ｺﾞｼｯｸM-PRO"/>
              </w:rPr>
            </w:pPr>
            <w:r>
              <w:rPr>
                <w:rFonts w:ascii="HG丸ｺﾞｼｯｸM-PRO" w:eastAsia="HG丸ｺﾞｼｯｸM-PRO" w:hint="eastAsia"/>
              </w:rPr>
              <w:t>上記の他、法人及び施設業務等のための出勤</w:t>
            </w:r>
          </w:p>
        </w:tc>
        <w:tc>
          <w:tcPr>
            <w:tcW w:w="2268" w:type="dxa"/>
          </w:tcPr>
          <w:p w:rsidR="00C25D2F" w:rsidRDefault="00C25D2F" w:rsidP="00216B26">
            <w:pPr>
              <w:rPr>
                <w:rFonts w:ascii="HG丸ｺﾞｼｯｸM-PRO" w:eastAsia="HG丸ｺﾞｼｯｸM-PRO"/>
              </w:rPr>
            </w:pPr>
            <w:r>
              <w:rPr>
                <w:rFonts w:ascii="HG丸ｺﾞｼｯｸM-PRO" w:eastAsia="HG丸ｺﾞｼｯｸM-PRO" w:hint="eastAsia"/>
              </w:rPr>
              <w:t>20,000円</w:t>
            </w:r>
          </w:p>
        </w:tc>
      </w:tr>
    </w:tbl>
    <w:p w:rsidR="00824A3B" w:rsidRPr="005F681C" w:rsidRDefault="00824A3B" w:rsidP="00824A3B">
      <w:pPr>
        <w:rPr>
          <w:rFonts w:ascii="HG丸ｺﾞｼｯｸM-PRO" w:eastAsia="HG丸ｺﾞｼｯｸM-PRO"/>
          <w:szCs w:val="21"/>
        </w:rPr>
      </w:pPr>
      <w:r w:rsidRPr="005F681C">
        <w:rPr>
          <w:rFonts w:ascii="HG丸ｺﾞｼｯｸM-PRO" w:eastAsia="HG丸ｺﾞｼｯｸM-PRO" w:hAnsi="ＭＳ 明朝" w:cs="ＭＳ 明朝" w:hint="eastAsia"/>
        </w:rPr>
        <w:t>※</w:t>
      </w:r>
      <w:r>
        <w:rPr>
          <w:rFonts w:ascii="HG丸ｺﾞｼｯｸM-PRO" w:eastAsia="HG丸ｺﾞｼｯｸM-PRO" w:hint="eastAsia"/>
        </w:rPr>
        <w:t>日額は半日（4時間以内）の勤務を想定しており、4</w:t>
      </w:r>
      <w:r w:rsidR="00C25D2F">
        <w:rPr>
          <w:rFonts w:ascii="HG丸ｺﾞｼｯｸM-PRO" w:eastAsia="HG丸ｺﾞｼｯｸM-PRO" w:hint="eastAsia"/>
        </w:rPr>
        <w:t>時間を超える場合は一律</w:t>
      </w:r>
      <w:r w:rsidR="00BB0FAC">
        <w:rPr>
          <w:rFonts w:ascii="HG丸ｺﾞｼｯｸM-PRO" w:eastAsia="HG丸ｺﾞｼｯｸM-PRO" w:hint="eastAsia"/>
        </w:rPr>
        <w:t>源泉徴収後</w:t>
      </w:r>
      <w:r w:rsidR="000C24BE">
        <w:rPr>
          <w:rFonts w:ascii="HG丸ｺﾞｼｯｸM-PRO" w:eastAsia="HG丸ｺﾞｼｯｸM-PRO" w:hint="eastAsia"/>
        </w:rPr>
        <w:t>４０，０００</w:t>
      </w:r>
      <w:r w:rsidR="00C25D2F">
        <w:rPr>
          <w:rFonts w:ascii="HG丸ｺﾞｼｯｸM-PRO" w:eastAsia="HG丸ｺﾞｼｯｸM-PRO" w:hint="eastAsia"/>
        </w:rPr>
        <w:t>円</w:t>
      </w:r>
      <w:r>
        <w:rPr>
          <w:rFonts w:ascii="HG丸ｺﾞｼｯｸM-PRO" w:eastAsia="HG丸ｺﾞｼｯｸM-PRO" w:hint="eastAsia"/>
        </w:rPr>
        <w:t>を支払いする。</w:t>
      </w:r>
    </w:p>
    <w:p w:rsidR="006E51E8" w:rsidRPr="007B120A" w:rsidRDefault="006E51E8" w:rsidP="002E1EB6">
      <w:pPr>
        <w:rPr>
          <w:rFonts w:ascii="HG丸ｺﾞｼｯｸM-PRO" w:eastAsia="HG丸ｺﾞｼｯｸM-PRO"/>
          <w:color w:val="FF0000"/>
          <w:szCs w:val="21"/>
        </w:rPr>
      </w:pPr>
    </w:p>
    <w:sectPr w:rsidR="006E51E8" w:rsidRPr="007B120A" w:rsidSect="00A62F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058" w:rsidRDefault="002B2058" w:rsidP="00F057C3">
      <w:r>
        <w:separator/>
      </w:r>
    </w:p>
  </w:endnote>
  <w:endnote w:type="continuationSeparator" w:id="0">
    <w:p w:rsidR="002B2058" w:rsidRDefault="002B2058" w:rsidP="00F0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058" w:rsidRDefault="002B2058" w:rsidP="00F057C3">
      <w:r>
        <w:separator/>
      </w:r>
    </w:p>
  </w:footnote>
  <w:footnote w:type="continuationSeparator" w:id="0">
    <w:p w:rsidR="002B2058" w:rsidRDefault="002B2058" w:rsidP="00F057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BC9"/>
    <w:multiLevelType w:val="hybridMultilevel"/>
    <w:tmpl w:val="C1B49A84"/>
    <w:lvl w:ilvl="0" w:tplc="1C648F74">
      <w:start w:val="1"/>
      <w:numFmt w:val="decimalFullWidth"/>
      <w:lvlText w:val="第%1条"/>
      <w:lvlJc w:val="left"/>
      <w:pPr>
        <w:ind w:left="855" w:hanging="7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F99251F"/>
    <w:multiLevelType w:val="hybridMultilevel"/>
    <w:tmpl w:val="A558CCCC"/>
    <w:lvl w:ilvl="0" w:tplc="F7866D7C">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2B0E679F"/>
    <w:multiLevelType w:val="hybridMultilevel"/>
    <w:tmpl w:val="D8746554"/>
    <w:lvl w:ilvl="0" w:tplc="808C1CB0">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 w15:restartNumberingAfterBreak="0">
    <w:nsid w:val="7B397A69"/>
    <w:multiLevelType w:val="hybridMultilevel"/>
    <w:tmpl w:val="B39042EC"/>
    <w:lvl w:ilvl="0" w:tplc="9D7AE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DD2"/>
    <w:rsid w:val="00025AE5"/>
    <w:rsid w:val="000507C0"/>
    <w:rsid w:val="00063D4A"/>
    <w:rsid w:val="000C05CC"/>
    <w:rsid w:val="000C24BE"/>
    <w:rsid w:val="000D1617"/>
    <w:rsid w:val="00187A27"/>
    <w:rsid w:val="00193279"/>
    <w:rsid w:val="002706CC"/>
    <w:rsid w:val="002B2058"/>
    <w:rsid w:val="002E1E42"/>
    <w:rsid w:val="002E1EB6"/>
    <w:rsid w:val="00370E38"/>
    <w:rsid w:val="004045A4"/>
    <w:rsid w:val="004272EA"/>
    <w:rsid w:val="00441B04"/>
    <w:rsid w:val="00451B12"/>
    <w:rsid w:val="004556F7"/>
    <w:rsid w:val="0047726B"/>
    <w:rsid w:val="00487DA8"/>
    <w:rsid w:val="00506918"/>
    <w:rsid w:val="00515FF2"/>
    <w:rsid w:val="0054235F"/>
    <w:rsid w:val="00555E2B"/>
    <w:rsid w:val="005C5771"/>
    <w:rsid w:val="005F681C"/>
    <w:rsid w:val="005F73F5"/>
    <w:rsid w:val="00627264"/>
    <w:rsid w:val="00635AE0"/>
    <w:rsid w:val="00641B7F"/>
    <w:rsid w:val="00690F02"/>
    <w:rsid w:val="006E51E8"/>
    <w:rsid w:val="007B120A"/>
    <w:rsid w:val="007B2DD2"/>
    <w:rsid w:val="007C526A"/>
    <w:rsid w:val="00824A3B"/>
    <w:rsid w:val="008A1378"/>
    <w:rsid w:val="008A32B5"/>
    <w:rsid w:val="0090173B"/>
    <w:rsid w:val="00911931"/>
    <w:rsid w:val="009609DA"/>
    <w:rsid w:val="00997658"/>
    <w:rsid w:val="00A601CD"/>
    <w:rsid w:val="00A62F13"/>
    <w:rsid w:val="00B14EEE"/>
    <w:rsid w:val="00B70EC4"/>
    <w:rsid w:val="00BB0FAC"/>
    <w:rsid w:val="00C1393F"/>
    <w:rsid w:val="00C25D2F"/>
    <w:rsid w:val="00C57434"/>
    <w:rsid w:val="00C57635"/>
    <w:rsid w:val="00C9315E"/>
    <w:rsid w:val="00CB19C3"/>
    <w:rsid w:val="00CF19E5"/>
    <w:rsid w:val="00CF585F"/>
    <w:rsid w:val="00D022C3"/>
    <w:rsid w:val="00D37900"/>
    <w:rsid w:val="00D5645A"/>
    <w:rsid w:val="00DD0817"/>
    <w:rsid w:val="00DD7421"/>
    <w:rsid w:val="00DF3369"/>
    <w:rsid w:val="00E20D06"/>
    <w:rsid w:val="00E37EFF"/>
    <w:rsid w:val="00E76F3A"/>
    <w:rsid w:val="00E93A29"/>
    <w:rsid w:val="00EB314A"/>
    <w:rsid w:val="00F0574D"/>
    <w:rsid w:val="00F057C3"/>
    <w:rsid w:val="00F433A4"/>
    <w:rsid w:val="00F45B84"/>
    <w:rsid w:val="00F509F6"/>
    <w:rsid w:val="00F80689"/>
    <w:rsid w:val="00F87970"/>
    <w:rsid w:val="00FA200D"/>
    <w:rsid w:val="00FF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ECAD1"/>
  <w15:docId w15:val="{672CB461-DBFE-4F38-ABDF-9176E2ED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14A"/>
    <w:pPr>
      <w:ind w:leftChars="400" w:left="840"/>
    </w:pPr>
  </w:style>
  <w:style w:type="paragraph" w:styleId="a4">
    <w:name w:val="header"/>
    <w:basedOn w:val="a"/>
    <w:link w:val="a5"/>
    <w:uiPriority w:val="99"/>
    <w:unhideWhenUsed/>
    <w:rsid w:val="00F057C3"/>
    <w:pPr>
      <w:tabs>
        <w:tab w:val="center" w:pos="4252"/>
        <w:tab w:val="right" w:pos="8504"/>
      </w:tabs>
      <w:snapToGrid w:val="0"/>
    </w:pPr>
  </w:style>
  <w:style w:type="character" w:customStyle="1" w:styleId="a5">
    <w:name w:val="ヘッダー (文字)"/>
    <w:basedOn w:val="a0"/>
    <w:link w:val="a4"/>
    <w:uiPriority w:val="99"/>
    <w:rsid w:val="00F057C3"/>
  </w:style>
  <w:style w:type="paragraph" w:styleId="a6">
    <w:name w:val="footer"/>
    <w:basedOn w:val="a"/>
    <w:link w:val="a7"/>
    <w:uiPriority w:val="99"/>
    <w:unhideWhenUsed/>
    <w:rsid w:val="00F057C3"/>
    <w:pPr>
      <w:tabs>
        <w:tab w:val="center" w:pos="4252"/>
        <w:tab w:val="right" w:pos="8504"/>
      </w:tabs>
      <w:snapToGrid w:val="0"/>
    </w:pPr>
  </w:style>
  <w:style w:type="character" w:customStyle="1" w:styleId="a7">
    <w:name w:val="フッター (文字)"/>
    <w:basedOn w:val="a0"/>
    <w:link w:val="a6"/>
    <w:uiPriority w:val="99"/>
    <w:rsid w:val="00F057C3"/>
  </w:style>
  <w:style w:type="table" w:styleId="a8">
    <w:name w:val="Table Grid"/>
    <w:basedOn w:val="a1"/>
    <w:uiPriority w:val="59"/>
    <w:rsid w:val="00441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S.yanagi</dc:creator>
  <cp:lastModifiedBy>Hewlett-Packard Company</cp:lastModifiedBy>
  <cp:revision>54</cp:revision>
  <cp:lastPrinted>2016-11-29T01:59:00Z</cp:lastPrinted>
  <dcterms:created xsi:type="dcterms:W3CDTF">2016-10-17T08:36:00Z</dcterms:created>
  <dcterms:modified xsi:type="dcterms:W3CDTF">2017-08-09T05:20:00Z</dcterms:modified>
</cp:coreProperties>
</file>